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832" w:rsidRDefault="00EF1832" w:rsidP="00203B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INFORMATIVO PARA A COMUNIDADE ACADÊMICA</w:t>
      </w:r>
    </w:p>
    <w:p w:rsidR="00203BA8" w:rsidRPr="00EF1832" w:rsidRDefault="00203BA8" w:rsidP="00203B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1832">
        <w:rPr>
          <w:rFonts w:ascii="Times New Roman" w:hAnsi="Times New Roman"/>
          <w:b/>
          <w:sz w:val="28"/>
          <w:szCs w:val="28"/>
        </w:rPr>
        <w:t>AUTOAVALIAÇÃO 201</w:t>
      </w:r>
      <w:r w:rsidR="003E74F8" w:rsidRPr="00EF1832">
        <w:rPr>
          <w:rFonts w:ascii="Times New Roman" w:hAnsi="Times New Roman"/>
          <w:b/>
          <w:sz w:val="28"/>
          <w:szCs w:val="28"/>
        </w:rPr>
        <w:t>9</w:t>
      </w:r>
      <w:r w:rsidRPr="00EF1832">
        <w:rPr>
          <w:rFonts w:ascii="Times New Roman" w:hAnsi="Times New Roman"/>
          <w:b/>
          <w:sz w:val="28"/>
          <w:szCs w:val="28"/>
        </w:rPr>
        <w:t>/2</w:t>
      </w:r>
    </w:p>
    <w:p w:rsidR="00203BA8" w:rsidRPr="00010979" w:rsidRDefault="00203BA8" w:rsidP="00203B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03BA8" w:rsidRPr="00DE7348" w:rsidRDefault="00203BA8" w:rsidP="002C0F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14CD5">
        <w:rPr>
          <w:rFonts w:ascii="Times New Roman" w:hAnsi="Times New Roman"/>
          <w:sz w:val="24"/>
          <w:szCs w:val="24"/>
        </w:rPr>
        <w:t xml:space="preserve">A Comissão Própria de Avaliação (CPA) apresenta, por este documento, as considerações sobre a última Autoavaliação Institucional, que aconteceu entre os </w:t>
      </w:r>
      <w:r w:rsidRPr="00DE7348">
        <w:rPr>
          <w:rFonts w:ascii="Times New Roman" w:hAnsi="Times New Roman"/>
          <w:sz w:val="24"/>
          <w:szCs w:val="24"/>
        </w:rPr>
        <w:t xml:space="preserve">dias </w:t>
      </w:r>
      <w:r w:rsidR="00A0183C">
        <w:rPr>
          <w:rFonts w:ascii="Times New Roman" w:hAnsi="Times New Roman"/>
          <w:sz w:val="24"/>
          <w:szCs w:val="24"/>
        </w:rPr>
        <w:t>0</w:t>
      </w:r>
      <w:r w:rsidR="003E74F8">
        <w:rPr>
          <w:rFonts w:ascii="Times New Roman" w:hAnsi="Times New Roman"/>
          <w:sz w:val="24"/>
          <w:szCs w:val="24"/>
        </w:rPr>
        <w:t>4</w:t>
      </w:r>
      <w:r w:rsidRPr="00DE7348">
        <w:rPr>
          <w:rFonts w:ascii="Times New Roman" w:hAnsi="Times New Roman"/>
          <w:sz w:val="24"/>
          <w:szCs w:val="24"/>
        </w:rPr>
        <w:t xml:space="preserve"> a </w:t>
      </w:r>
      <w:r w:rsidR="00A0183C">
        <w:rPr>
          <w:rFonts w:ascii="Times New Roman" w:hAnsi="Times New Roman"/>
          <w:sz w:val="24"/>
          <w:szCs w:val="24"/>
        </w:rPr>
        <w:t>1</w:t>
      </w:r>
      <w:r w:rsidR="003E74F8">
        <w:rPr>
          <w:rFonts w:ascii="Times New Roman" w:hAnsi="Times New Roman"/>
          <w:sz w:val="24"/>
          <w:szCs w:val="24"/>
        </w:rPr>
        <w:t>1</w:t>
      </w:r>
      <w:r w:rsidRPr="00DE7348">
        <w:rPr>
          <w:rFonts w:ascii="Times New Roman" w:hAnsi="Times New Roman"/>
          <w:sz w:val="24"/>
          <w:szCs w:val="24"/>
        </w:rPr>
        <w:t xml:space="preserve"> de </w:t>
      </w:r>
      <w:r w:rsidR="00A0183C">
        <w:rPr>
          <w:rFonts w:ascii="Times New Roman" w:hAnsi="Times New Roman"/>
          <w:sz w:val="24"/>
          <w:szCs w:val="24"/>
        </w:rPr>
        <w:t>novembro</w:t>
      </w:r>
      <w:r w:rsidR="00131F1F" w:rsidRPr="00DE7348">
        <w:rPr>
          <w:rFonts w:ascii="Times New Roman" w:hAnsi="Times New Roman"/>
          <w:sz w:val="24"/>
          <w:szCs w:val="24"/>
        </w:rPr>
        <w:t xml:space="preserve"> </w:t>
      </w:r>
      <w:r w:rsidRPr="00DE7348">
        <w:rPr>
          <w:rFonts w:ascii="Times New Roman" w:hAnsi="Times New Roman"/>
          <w:sz w:val="24"/>
          <w:szCs w:val="24"/>
        </w:rPr>
        <w:t xml:space="preserve">com a participação de toda comunidade acadêmica. </w:t>
      </w:r>
    </w:p>
    <w:p w:rsidR="00203BA8" w:rsidRPr="00414CD5" w:rsidRDefault="00203BA8" w:rsidP="002C0F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3BA8" w:rsidRPr="00010979" w:rsidRDefault="00203BA8" w:rsidP="002C0F4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10979">
        <w:rPr>
          <w:rFonts w:ascii="Times New Roman" w:hAnsi="Times New Roman"/>
          <w:b/>
          <w:sz w:val="28"/>
          <w:szCs w:val="28"/>
        </w:rPr>
        <w:t>Discentes</w:t>
      </w:r>
      <w:r w:rsidRPr="00010979">
        <w:rPr>
          <w:rFonts w:ascii="Times New Roman" w:hAnsi="Times New Roman"/>
          <w:sz w:val="28"/>
          <w:szCs w:val="28"/>
        </w:rPr>
        <w:t xml:space="preserve"> </w:t>
      </w:r>
    </w:p>
    <w:p w:rsidR="00203BA8" w:rsidRDefault="00203BA8" w:rsidP="002C0F4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0979">
        <w:rPr>
          <w:rFonts w:ascii="Times New Roman" w:hAnsi="Times New Roman"/>
          <w:sz w:val="24"/>
          <w:szCs w:val="24"/>
        </w:rPr>
        <w:t xml:space="preserve">(índice de participação: </w:t>
      </w:r>
      <w:r w:rsidR="003E74F8" w:rsidRPr="00EF1832">
        <w:rPr>
          <w:rFonts w:ascii="Times New Roman" w:hAnsi="Times New Roman"/>
          <w:b/>
          <w:sz w:val="24"/>
          <w:szCs w:val="24"/>
        </w:rPr>
        <w:t>53,09</w:t>
      </w:r>
      <w:r w:rsidRPr="00EF1832">
        <w:rPr>
          <w:rFonts w:ascii="Times New Roman" w:hAnsi="Times New Roman"/>
          <w:b/>
          <w:sz w:val="24"/>
          <w:szCs w:val="24"/>
        </w:rPr>
        <w:t>%)</w:t>
      </w:r>
    </w:p>
    <w:p w:rsidR="00DC0DDE" w:rsidRPr="00010979" w:rsidRDefault="00DC0DDE" w:rsidP="002C0F4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03BA8" w:rsidRPr="000262D3" w:rsidRDefault="00203BA8" w:rsidP="002C0F43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262D3">
        <w:rPr>
          <w:rFonts w:ascii="Times New Roman" w:hAnsi="Times New Roman"/>
          <w:b/>
          <w:sz w:val="24"/>
          <w:szCs w:val="24"/>
        </w:rPr>
        <w:t xml:space="preserve">Os </w:t>
      </w:r>
      <w:r w:rsidR="00131F1F" w:rsidRPr="000262D3">
        <w:rPr>
          <w:rFonts w:ascii="Times New Roman" w:hAnsi="Times New Roman"/>
          <w:b/>
          <w:sz w:val="24"/>
          <w:szCs w:val="24"/>
        </w:rPr>
        <w:t>discentes</w:t>
      </w:r>
      <w:r w:rsidRPr="000262D3">
        <w:rPr>
          <w:rFonts w:ascii="Times New Roman" w:hAnsi="Times New Roman"/>
          <w:b/>
          <w:sz w:val="24"/>
          <w:szCs w:val="24"/>
        </w:rPr>
        <w:t xml:space="preserve"> se avaliam</w:t>
      </w:r>
    </w:p>
    <w:p w:rsidR="00203BA8" w:rsidRPr="00A0183C" w:rsidRDefault="00203BA8" w:rsidP="00203BA8">
      <w:pPr>
        <w:pStyle w:val="PargrafodaLista"/>
        <w:spacing w:after="0" w:line="240" w:lineRule="auto"/>
        <w:ind w:left="66"/>
        <w:rPr>
          <w:rFonts w:ascii="Times New Roman" w:hAnsi="Times New Roman"/>
          <w:color w:val="FF0000"/>
          <w:sz w:val="24"/>
          <w:szCs w:val="24"/>
        </w:rPr>
      </w:pPr>
    </w:p>
    <w:p w:rsidR="00203BA8" w:rsidRPr="003C36BE" w:rsidRDefault="00203BA8" w:rsidP="00182DEB">
      <w:pPr>
        <w:spacing w:after="0"/>
        <w:ind w:left="66"/>
        <w:jc w:val="both"/>
        <w:rPr>
          <w:rFonts w:ascii="Times New Roman" w:hAnsi="Times New Roman"/>
          <w:sz w:val="24"/>
          <w:szCs w:val="24"/>
        </w:rPr>
      </w:pPr>
      <w:r w:rsidRPr="003C36BE">
        <w:rPr>
          <w:rFonts w:ascii="Times New Roman" w:hAnsi="Times New Roman"/>
          <w:sz w:val="24"/>
          <w:szCs w:val="24"/>
        </w:rPr>
        <w:t xml:space="preserve">Foram avaliados como </w:t>
      </w:r>
      <w:r w:rsidRPr="003C36BE">
        <w:rPr>
          <w:rFonts w:ascii="Times New Roman" w:hAnsi="Times New Roman"/>
          <w:b/>
          <w:sz w:val="24"/>
          <w:szCs w:val="24"/>
        </w:rPr>
        <w:t>muito</w:t>
      </w:r>
      <w:r w:rsidRPr="003C36BE">
        <w:rPr>
          <w:rFonts w:ascii="Times New Roman" w:hAnsi="Times New Roman"/>
          <w:sz w:val="24"/>
          <w:szCs w:val="24"/>
        </w:rPr>
        <w:t xml:space="preserve"> </w:t>
      </w:r>
      <w:r w:rsidRPr="003C36BE">
        <w:rPr>
          <w:rFonts w:ascii="Times New Roman" w:hAnsi="Times New Roman"/>
          <w:b/>
          <w:sz w:val="24"/>
          <w:szCs w:val="24"/>
        </w:rPr>
        <w:t>bom</w:t>
      </w:r>
      <w:r w:rsidR="00725D48" w:rsidRPr="003C36BE">
        <w:rPr>
          <w:rFonts w:ascii="Times New Roman" w:hAnsi="Times New Roman"/>
          <w:b/>
          <w:sz w:val="24"/>
          <w:szCs w:val="24"/>
        </w:rPr>
        <w:t>:</w:t>
      </w:r>
      <w:r w:rsidRPr="003C36BE">
        <w:rPr>
          <w:rFonts w:ascii="Times New Roman" w:hAnsi="Times New Roman"/>
          <w:sz w:val="24"/>
          <w:szCs w:val="24"/>
        </w:rPr>
        <w:t xml:space="preserve"> </w:t>
      </w:r>
      <w:r w:rsidR="000262D3" w:rsidRPr="003C36BE">
        <w:rPr>
          <w:rFonts w:ascii="Times New Roman" w:hAnsi="Times New Roman"/>
          <w:sz w:val="24"/>
          <w:szCs w:val="24"/>
        </w:rPr>
        <w:t>o nível de motivação pel</w:t>
      </w:r>
      <w:r w:rsidR="00DC0DDE" w:rsidRPr="003C36BE">
        <w:rPr>
          <w:rFonts w:ascii="Times New Roman" w:hAnsi="Times New Roman"/>
          <w:sz w:val="24"/>
          <w:szCs w:val="24"/>
        </w:rPr>
        <w:t>a</w:t>
      </w:r>
      <w:r w:rsidR="000262D3" w:rsidRPr="003C36BE">
        <w:rPr>
          <w:rFonts w:ascii="Times New Roman" w:hAnsi="Times New Roman"/>
          <w:sz w:val="24"/>
          <w:szCs w:val="24"/>
        </w:rPr>
        <w:t xml:space="preserve"> disciplina</w:t>
      </w:r>
      <w:r w:rsidR="00725D48" w:rsidRPr="003C36BE">
        <w:rPr>
          <w:rFonts w:ascii="Times New Roman" w:hAnsi="Times New Roman"/>
          <w:sz w:val="24"/>
          <w:szCs w:val="24"/>
        </w:rPr>
        <w:t xml:space="preserve"> (</w:t>
      </w:r>
      <w:r w:rsidR="003E74F8" w:rsidRPr="003C36BE">
        <w:rPr>
          <w:rFonts w:ascii="Times New Roman" w:hAnsi="Times New Roman"/>
          <w:sz w:val="24"/>
          <w:szCs w:val="24"/>
        </w:rPr>
        <w:t>42,0</w:t>
      </w:r>
      <w:r w:rsidR="00725D48" w:rsidRPr="003C36BE">
        <w:rPr>
          <w:rFonts w:ascii="Times New Roman" w:hAnsi="Times New Roman"/>
          <w:sz w:val="24"/>
          <w:szCs w:val="24"/>
        </w:rPr>
        <w:t xml:space="preserve">%); </w:t>
      </w:r>
      <w:r w:rsidRPr="003C36BE">
        <w:rPr>
          <w:rFonts w:ascii="Times New Roman" w:hAnsi="Times New Roman"/>
          <w:sz w:val="24"/>
          <w:szCs w:val="24"/>
        </w:rPr>
        <w:t xml:space="preserve">e </w:t>
      </w:r>
      <w:r w:rsidR="000262D3" w:rsidRPr="003C36BE">
        <w:rPr>
          <w:rFonts w:ascii="Times New Roman" w:hAnsi="Times New Roman"/>
          <w:sz w:val="24"/>
          <w:szCs w:val="24"/>
        </w:rPr>
        <w:t xml:space="preserve">com o conceito </w:t>
      </w:r>
      <w:r w:rsidR="000262D3" w:rsidRPr="003C36BE">
        <w:rPr>
          <w:rFonts w:ascii="Times New Roman" w:hAnsi="Times New Roman"/>
          <w:b/>
          <w:sz w:val="24"/>
          <w:szCs w:val="24"/>
        </w:rPr>
        <w:t>bom</w:t>
      </w:r>
      <w:r w:rsidR="000262D3" w:rsidRPr="003C36BE">
        <w:rPr>
          <w:rFonts w:ascii="Times New Roman" w:hAnsi="Times New Roman"/>
          <w:sz w:val="24"/>
          <w:szCs w:val="24"/>
        </w:rPr>
        <w:t xml:space="preserve"> o desempenho acadêmico na disciplina </w:t>
      </w:r>
      <w:r w:rsidR="00725D48" w:rsidRPr="003C36BE">
        <w:rPr>
          <w:rFonts w:ascii="Times New Roman" w:hAnsi="Times New Roman"/>
          <w:sz w:val="24"/>
          <w:szCs w:val="24"/>
        </w:rPr>
        <w:t>(</w:t>
      </w:r>
      <w:r w:rsidR="003B6066" w:rsidRPr="003C36BE">
        <w:rPr>
          <w:rFonts w:ascii="Times New Roman" w:hAnsi="Times New Roman"/>
          <w:sz w:val="24"/>
          <w:szCs w:val="24"/>
        </w:rPr>
        <w:t>57,6</w:t>
      </w:r>
      <w:r w:rsidRPr="003C36BE">
        <w:rPr>
          <w:rFonts w:ascii="Times New Roman" w:hAnsi="Times New Roman"/>
          <w:sz w:val="24"/>
          <w:szCs w:val="24"/>
        </w:rPr>
        <w:t>%)</w:t>
      </w:r>
      <w:r w:rsidR="003E74F8" w:rsidRPr="003C36BE">
        <w:rPr>
          <w:rFonts w:ascii="Times New Roman" w:hAnsi="Times New Roman"/>
          <w:sz w:val="24"/>
          <w:szCs w:val="24"/>
        </w:rPr>
        <w:t xml:space="preserve"> </w:t>
      </w:r>
      <w:r w:rsidRPr="003C36BE">
        <w:rPr>
          <w:rFonts w:ascii="Times New Roman" w:hAnsi="Times New Roman"/>
          <w:sz w:val="24"/>
          <w:szCs w:val="24"/>
        </w:rPr>
        <w:t>O</w:t>
      </w:r>
      <w:r w:rsidR="003B6066" w:rsidRPr="003C36BE">
        <w:rPr>
          <w:rFonts w:ascii="Times New Roman" w:hAnsi="Times New Roman"/>
          <w:sz w:val="24"/>
          <w:szCs w:val="24"/>
        </w:rPr>
        <w:t>s</w:t>
      </w:r>
      <w:r w:rsidRPr="003C36BE">
        <w:rPr>
          <w:rFonts w:ascii="Times New Roman" w:hAnsi="Times New Roman"/>
          <w:sz w:val="24"/>
          <w:szCs w:val="24"/>
        </w:rPr>
        <w:t xml:space="preserve"> conceito</w:t>
      </w:r>
      <w:r w:rsidR="003B6066" w:rsidRPr="003C36BE">
        <w:rPr>
          <w:rFonts w:ascii="Times New Roman" w:hAnsi="Times New Roman"/>
          <w:sz w:val="24"/>
          <w:szCs w:val="24"/>
        </w:rPr>
        <w:t xml:space="preserve">s </w:t>
      </w:r>
      <w:r w:rsidR="003B6066" w:rsidRPr="003C36BE">
        <w:rPr>
          <w:rFonts w:ascii="Times New Roman" w:hAnsi="Times New Roman"/>
          <w:b/>
          <w:sz w:val="24"/>
          <w:szCs w:val="24"/>
        </w:rPr>
        <w:t>regular</w:t>
      </w:r>
      <w:r w:rsidR="003B6066" w:rsidRPr="003C36BE">
        <w:rPr>
          <w:rFonts w:ascii="Times New Roman" w:hAnsi="Times New Roman"/>
          <w:sz w:val="24"/>
          <w:szCs w:val="24"/>
        </w:rPr>
        <w:t xml:space="preserve"> e</w:t>
      </w:r>
      <w:r w:rsidRPr="003C36BE">
        <w:rPr>
          <w:rFonts w:ascii="Times New Roman" w:hAnsi="Times New Roman"/>
          <w:sz w:val="24"/>
          <w:szCs w:val="24"/>
        </w:rPr>
        <w:t xml:space="preserve"> </w:t>
      </w:r>
      <w:r w:rsidRPr="003C36BE">
        <w:rPr>
          <w:rFonts w:ascii="Times New Roman" w:hAnsi="Times New Roman"/>
          <w:b/>
          <w:sz w:val="24"/>
          <w:szCs w:val="24"/>
        </w:rPr>
        <w:t>fraco</w:t>
      </w:r>
      <w:r w:rsidRPr="003C36BE">
        <w:rPr>
          <w:rFonts w:ascii="Times New Roman" w:hAnsi="Times New Roman"/>
          <w:sz w:val="24"/>
          <w:szCs w:val="24"/>
        </w:rPr>
        <w:t xml:space="preserve"> não atingi</w:t>
      </w:r>
      <w:r w:rsidR="003B6066" w:rsidRPr="003C36BE">
        <w:rPr>
          <w:rFonts w:ascii="Times New Roman" w:hAnsi="Times New Roman"/>
          <w:sz w:val="24"/>
          <w:szCs w:val="24"/>
        </w:rPr>
        <w:t>ram</w:t>
      </w:r>
      <w:r w:rsidRPr="003C36BE">
        <w:rPr>
          <w:rFonts w:ascii="Times New Roman" w:hAnsi="Times New Roman"/>
          <w:sz w:val="24"/>
          <w:szCs w:val="24"/>
        </w:rPr>
        <w:t xml:space="preserve"> </w:t>
      </w:r>
      <w:r w:rsidR="003E74F8" w:rsidRPr="003C36BE">
        <w:rPr>
          <w:rFonts w:ascii="Times New Roman" w:hAnsi="Times New Roman"/>
          <w:sz w:val="24"/>
          <w:szCs w:val="24"/>
        </w:rPr>
        <w:t xml:space="preserve">o </w:t>
      </w:r>
      <w:r w:rsidRPr="003C36BE">
        <w:rPr>
          <w:rFonts w:ascii="Times New Roman" w:hAnsi="Times New Roman"/>
          <w:sz w:val="24"/>
          <w:szCs w:val="24"/>
        </w:rPr>
        <w:t>percentual significativo para registro</w:t>
      </w:r>
      <w:r w:rsidR="00B67866" w:rsidRPr="003C36BE">
        <w:rPr>
          <w:rFonts w:ascii="Times New Roman" w:hAnsi="Times New Roman"/>
          <w:sz w:val="24"/>
          <w:szCs w:val="24"/>
        </w:rPr>
        <w:t xml:space="preserve"> (</w:t>
      </w:r>
      <w:r w:rsidR="00B67866" w:rsidRPr="003C36BE">
        <w:rPr>
          <w:rFonts w:ascii="Times New Roman" w:hAnsi="Times New Roman"/>
          <w:i/>
          <w:sz w:val="24"/>
          <w:szCs w:val="24"/>
        </w:rPr>
        <w:t xml:space="preserve">valores inferiores a </w:t>
      </w:r>
      <w:r w:rsidR="000A30B9" w:rsidRPr="003C36BE">
        <w:rPr>
          <w:rFonts w:ascii="Times New Roman" w:hAnsi="Times New Roman"/>
          <w:i/>
          <w:sz w:val="24"/>
          <w:szCs w:val="24"/>
        </w:rPr>
        <w:t>10</w:t>
      </w:r>
      <w:r w:rsidR="00B67866" w:rsidRPr="003C36BE">
        <w:rPr>
          <w:rFonts w:ascii="Times New Roman" w:hAnsi="Times New Roman"/>
          <w:i/>
          <w:sz w:val="24"/>
          <w:szCs w:val="24"/>
        </w:rPr>
        <w:t>%</w:t>
      </w:r>
      <w:r w:rsidR="00B67866" w:rsidRPr="003C36BE">
        <w:rPr>
          <w:rFonts w:ascii="Times New Roman" w:hAnsi="Times New Roman"/>
          <w:sz w:val="24"/>
          <w:szCs w:val="24"/>
        </w:rPr>
        <w:t>)</w:t>
      </w:r>
      <w:r w:rsidRPr="003C36BE">
        <w:rPr>
          <w:rFonts w:ascii="Times New Roman" w:hAnsi="Times New Roman"/>
          <w:sz w:val="24"/>
          <w:szCs w:val="24"/>
        </w:rPr>
        <w:t xml:space="preserve">. </w:t>
      </w:r>
    </w:p>
    <w:p w:rsidR="00725D48" w:rsidRPr="003C36BE" w:rsidRDefault="00725D48" w:rsidP="00131F1F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03BA8" w:rsidRPr="003C36BE" w:rsidRDefault="00203BA8" w:rsidP="00B67866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C36BE">
        <w:rPr>
          <w:rFonts w:ascii="Times New Roman" w:hAnsi="Times New Roman" w:cs="Times New Roman"/>
          <w:b/>
          <w:sz w:val="24"/>
          <w:szCs w:val="24"/>
        </w:rPr>
        <w:t>Os</w:t>
      </w:r>
      <w:r w:rsidR="00131F1F" w:rsidRPr="003C36BE">
        <w:rPr>
          <w:rFonts w:ascii="Times New Roman" w:hAnsi="Times New Roman" w:cs="Times New Roman"/>
          <w:b/>
          <w:sz w:val="24"/>
          <w:szCs w:val="24"/>
        </w:rPr>
        <w:t xml:space="preserve"> discentes</w:t>
      </w:r>
      <w:r w:rsidR="00095D0D" w:rsidRPr="003C36BE">
        <w:rPr>
          <w:rFonts w:ascii="Times New Roman" w:hAnsi="Times New Roman" w:cs="Times New Roman"/>
          <w:b/>
          <w:sz w:val="24"/>
          <w:szCs w:val="24"/>
        </w:rPr>
        <w:t xml:space="preserve"> avaliam</w:t>
      </w:r>
      <w:r w:rsidR="00131F1F" w:rsidRPr="003C36BE">
        <w:rPr>
          <w:rFonts w:ascii="Times New Roman" w:hAnsi="Times New Roman" w:cs="Times New Roman"/>
          <w:b/>
          <w:sz w:val="24"/>
          <w:szCs w:val="24"/>
        </w:rPr>
        <w:t xml:space="preserve"> os docentes </w:t>
      </w:r>
    </w:p>
    <w:p w:rsidR="00203BA8" w:rsidRPr="003C36BE" w:rsidRDefault="00203BA8" w:rsidP="00203BA8">
      <w:pPr>
        <w:pStyle w:val="PargrafodaLista"/>
        <w:spacing w:after="0" w:line="240" w:lineRule="auto"/>
        <w:ind w:left="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A30B9" w:rsidRPr="003C36BE" w:rsidRDefault="00203BA8" w:rsidP="00182DEB">
      <w:pPr>
        <w:spacing w:after="0"/>
        <w:ind w:left="66"/>
        <w:jc w:val="both"/>
        <w:rPr>
          <w:rFonts w:ascii="Times New Roman" w:hAnsi="Times New Roman"/>
          <w:sz w:val="24"/>
          <w:szCs w:val="24"/>
        </w:rPr>
      </w:pPr>
      <w:r w:rsidRPr="003C36BE">
        <w:rPr>
          <w:rFonts w:ascii="Times New Roman" w:hAnsi="Times New Roman"/>
          <w:sz w:val="24"/>
          <w:szCs w:val="24"/>
        </w:rPr>
        <w:t xml:space="preserve">Os </w:t>
      </w:r>
      <w:r w:rsidR="00131F1F" w:rsidRPr="003C36BE">
        <w:rPr>
          <w:rFonts w:ascii="Times New Roman" w:hAnsi="Times New Roman"/>
          <w:sz w:val="24"/>
          <w:szCs w:val="24"/>
        </w:rPr>
        <w:t>docentes</w:t>
      </w:r>
      <w:r w:rsidRPr="003C36BE">
        <w:rPr>
          <w:rFonts w:ascii="Times New Roman" w:hAnsi="Times New Roman"/>
          <w:sz w:val="24"/>
          <w:szCs w:val="24"/>
        </w:rPr>
        <w:t xml:space="preserve"> foram avaliados com o conceito </w:t>
      </w:r>
      <w:r w:rsidRPr="003C36BE">
        <w:rPr>
          <w:rFonts w:ascii="Times New Roman" w:hAnsi="Times New Roman"/>
          <w:b/>
          <w:sz w:val="24"/>
          <w:szCs w:val="24"/>
        </w:rPr>
        <w:t>muito bom</w:t>
      </w:r>
      <w:r w:rsidRPr="003C36BE">
        <w:rPr>
          <w:rFonts w:ascii="Times New Roman" w:hAnsi="Times New Roman"/>
          <w:sz w:val="24"/>
          <w:szCs w:val="24"/>
        </w:rPr>
        <w:t xml:space="preserve"> nos seguintes quesitos</w:t>
      </w:r>
      <w:r w:rsidR="00DD4A0C" w:rsidRPr="003C36BE">
        <w:rPr>
          <w:rFonts w:ascii="Times New Roman" w:hAnsi="Times New Roman"/>
          <w:sz w:val="24"/>
          <w:szCs w:val="24"/>
        </w:rPr>
        <w:t xml:space="preserve">: </w:t>
      </w:r>
      <w:r w:rsidR="000262D3" w:rsidRPr="003C36BE">
        <w:rPr>
          <w:rFonts w:ascii="Times New Roman" w:hAnsi="Times New Roman"/>
          <w:sz w:val="24"/>
          <w:szCs w:val="24"/>
        </w:rPr>
        <w:t>apresentaç</w:t>
      </w:r>
      <w:r w:rsidR="00095D0D" w:rsidRPr="003C36BE">
        <w:rPr>
          <w:rFonts w:ascii="Times New Roman" w:hAnsi="Times New Roman"/>
          <w:sz w:val="24"/>
          <w:szCs w:val="24"/>
        </w:rPr>
        <w:t>ão do plano de ensino</w:t>
      </w:r>
      <w:r w:rsidR="00DD4A0C" w:rsidRPr="003C36BE">
        <w:rPr>
          <w:rFonts w:ascii="Times New Roman" w:hAnsi="Times New Roman"/>
          <w:sz w:val="24"/>
          <w:szCs w:val="24"/>
        </w:rPr>
        <w:t xml:space="preserve"> (</w:t>
      </w:r>
      <w:r w:rsidR="00095D0D" w:rsidRPr="003C36BE">
        <w:rPr>
          <w:rFonts w:ascii="Times New Roman" w:hAnsi="Times New Roman"/>
          <w:sz w:val="24"/>
          <w:szCs w:val="24"/>
        </w:rPr>
        <w:t>5</w:t>
      </w:r>
      <w:r w:rsidR="003E74F8" w:rsidRPr="003C36BE">
        <w:rPr>
          <w:rFonts w:ascii="Times New Roman" w:hAnsi="Times New Roman"/>
          <w:sz w:val="24"/>
          <w:szCs w:val="24"/>
        </w:rPr>
        <w:t>5</w:t>
      </w:r>
      <w:r w:rsidR="00095D0D" w:rsidRPr="003C36BE">
        <w:rPr>
          <w:rFonts w:ascii="Times New Roman" w:hAnsi="Times New Roman"/>
          <w:sz w:val="24"/>
          <w:szCs w:val="24"/>
        </w:rPr>
        <w:t>,</w:t>
      </w:r>
      <w:r w:rsidR="003E74F8" w:rsidRPr="003C36BE">
        <w:rPr>
          <w:rFonts w:ascii="Times New Roman" w:hAnsi="Times New Roman"/>
          <w:sz w:val="24"/>
          <w:szCs w:val="24"/>
        </w:rPr>
        <w:t>6</w:t>
      </w:r>
      <w:r w:rsidRPr="003C36BE">
        <w:rPr>
          <w:rFonts w:ascii="Times New Roman" w:hAnsi="Times New Roman"/>
          <w:sz w:val="24"/>
          <w:szCs w:val="24"/>
        </w:rPr>
        <w:t xml:space="preserve">%); </w:t>
      </w:r>
      <w:r w:rsidR="00095D0D" w:rsidRPr="003C36BE">
        <w:rPr>
          <w:rFonts w:ascii="Times New Roman" w:hAnsi="Times New Roman"/>
          <w:sz w:val="24"/>
          <w:szCs w:val="24"/>
        </w:rPr>
        <w:t>esclarece dúvidas dos discentes</w:t>
      </w:r>
      <w:r w:rsidR="00DD4A0C" w:rsidRPr="003C36BE">
        <w:rPr>
          <w:rFonts w:ascii="Times New Roman" w:hAnsi="Times New Roman"/>
          <w:sz w:val="24"/>
          <w:szCs w:val="24"/>
        </w:rPr>
        <w:t xml:space="preserve"> (</w:t>
      </w:r>
      <w:r w:rsidR="00095D0D" w:rsidRPr="003C36BE">
        <w:rPr>
          <w:rFonts w:ascii="Times New Roman" w:hAnsi="Times New Roman"/>
          <w:sz w:val="24"/>
          <w:szCs w:val="24"/>
        </w:rPr>
        <w:t>5</w:t>
      </w:r>
      <w:r w:rsidR="003E74F8" w:rsidRPr="003C36BE">
        <w:rPr>
          <w:rFonts w:ascii="Times New Roman" w:hAnsi="Times New Roman"/>
          <w:sz w:val="24"/>
          <w:szCs w:val="24"/>
        </w:rPr>
        <w:t>4</w:t>
      </w:r>
      <w:r w:rsidR="00095D0D" w:rsidRPr="003C36BE">
        <w:rPr>
          <w:rFonts w:ascii="Times New Roman" w:hAnsi="Times New Roman"/>
          <w:sz w:val="24"/>
          <w:szCs w:val="24"/>
        </w:rPr>
        <w:t>,</w:t>
      </w:r>
      <w:r w:rsidR="003E74F8" w:rsidRPr="003C36BE">
        <w:rPr>
          <w:rFonts w:ascii="Times New Roman" w:hAnsi="Times New Roman"/>
          <w:sz w:val="24"/>
          <w:szCs w:val="24"/>
        </w:rPr>
        <w:t>2</w:t>
      </w:r>
      <w:r w:rsidRPr="003C36BE">
        <w:rPr>
          <w:rFonts w:ascii="Times New Roman" w:hAnsi="Times New Roman"/>
          <w:sz w:val="24"/>
          <w:szCs w:val="24"/>
        </w:rPr>
        <w:t>%);</w:t>
      </w:r>
      <w:r w:rsidR="00DD4A0C" w:rsidRPr="003C36BE">
        <w:rPr>
          <w:rFonts w:ascii="Times New Roman" w:hAnsi="Times New Roman"/>
          <w:sz w:val="24"/>
          <w:szCs w:val="24"/>
        </w:rPr>
        <w:t xml:space="preserve"> </w:t>
      </w:r>
      <w:r w:rsidR="00095D0D" w:rsidRPr="003C36BE">
        <w:rPr>
          <w:rFonts w:ascii="Times New Roman" w:hAnsi="Times New Roman"/>
          <w:sz w:val="24"/>
          <w:szCs w:val="24"/>
        </w:rPr>
        <w:t xml:space="preserve">o prazo de retorno e a discussão das avaliações </w:t>
      </w:r>
      <w:r w:rsidR="00131F1F" w:rsidRPr="003C36BE">
        <w:rPr>
          <w:rFonts w:ascii="Times New Roman" w:hAnsi="Times New Roman"/>
          <w:sz w:val="24"/>
          <w:szCs w:val="24"/>
        </w:rPr>
        <w:t>(</w:t>
      </w:r>
      <w:r w:rsidR="00095D0D" w:rsidRPr="003C36BE">
        <w:rPr>
          <w:rFonts w:ascii="Times New Roman" w:hAnsi="Times New Roman"/>
          <w:sz w:val="24"/>
          <w:szCs w:val="24"/>
        </w:rPr>
        <w:t>4</w:t>
      </w:r>
      <w:r w:rsidR="003E74F8" w:rsidRPr="003C36BE">
        <w:rPr>
          <w:rFonts w:ascii="Times New Roman" w:hAnsi="Times New Roman"/>
          <w:sz w:val="24"/>
          <w:szCs w:val="24"/>
        </w:rPr>
        <w:t>8,1</w:t>
      </w:r>
      <w:r w:rsidR="00131F1F" w:rsidRPr="003C36BE">
        <w:rPr>
          <w:rFonts w:ascii="Times New Roman" w:hAnsi="Times New Roman"/>
          <w:sz w:val="24"/>
          <w:szCs w:val="24"/>
        </w:rPr>
        <w:t xml:space="preserve">%); </w:t>
      </w:r>
      <w:r w:rsidR="004D0DD2" w:rsidRPr="003C36BE">
        <w:rPr>
          <w:rFonts w:ascii="Times New Roman" w:hAnsi="Times New Roman"/>
          <w:sz w:val="24"/>
          <w:szCs w:val="24"/>
        </w:rPr>
        <w:t xml:space="preserve">utiliza os recursos do Sistema </w:t>
      </w:r>
      <w:proofErr w:type="spellStart"/>
      <w:r w:rsidR="004D0DD2" w:rsidRPr="003C36BE">
        <w:rPr>
          <w:rFonts w:ascii="Times New Roman" w:hAnsi="Times New Roman"/>
          <w:sz w:val="24"/>
          <w:szCs w:val="24"/>
        </w:rPr>
        <w:t>Unimestre</w:t>
      </w:r>
      <w:proofErr w:type="spellEnd"/>
      <w:r w:rsidR="004D0DD2" w:rsidRPr="003C36BE">
        <w:rPr>
          <w:rFonts w:ascii="Times New Roman" w:hAnsi="Times New Roman"/>
          <w:sz w:val="24"/>
          <w:szCs w:val="24"/>
        </w:rPr>
        <w:t xml:space="preserve"> e as novas tecnologias (4</w:t>
      </w:r>
      <w:r w:rsidR="003E74F8" w:rsidRPr="003C36BE">
        <w:rPr>
          <w:rFonts w:ascii="Times New Roman" w:hAnsi="Times New Roman"/>
          <w:sz w:val="24"/>
          <w:szCs w:val="24"/>
        </w:rPr>
        <w:t>6</w:t>
      </w:r>
      <w:r w:rsidR="004D0DD2" w:rsidRPr="003C36BE">
        <w:rPr>
          <w:rFonts w:ascii="Times New Roman" w:hAnsi="Times New Roman"/>
          <w:sz w:val="24"/>
          <w:szCs w:val="24"/>
        </w:rPr>
        <w:t>,</w:t>
      </w:r>
      <w:r w:rsidR="003E74F8" w:rsidRPr="003C36BE">
        <w:rPr>
          <w:rFonts w:ascii="Times New Roman" w:hAnsi="Times New Roman"/>
          <w:sz w:val="24"/>
          <w:szCs w:val="24"/>
        </w:rPr>
        <w:t>8</w:t>
      </w:r>
      <w:r w:rsidR="004D0DD2" w:rsidRPr="003C36BE">
        <w:rPr>
          <w:rFonts w:ascii="Times New Roman" w:hAnsi="Times New Roman"/>
          <w:sz w:val="24"/>
          <w:szCs w:val="24"/>
        </w:rPr>
        <w:t>%)</w:t>
      </w:r>
      <w:r w:rsidR="00E402EB" w:rsidRPr="003C36BE">
        <w:rPr>
          <w:rFonts w:ascii="Times New Roman" w:hAnsi="Times New Roman"/>
          <w:sz w:val="24"/>
          <w:szCs w:val="24"/>
        </w:rPr>
        <w:t>;</w:t>
      </w:r>
      <w:r w:rsidR="004D0DD2" w:rsidRPr="003C36BE">
        <w:rPr>
          <w:rFonts w:ascii="Times New Roman" w:hAnsi="Times New Roman"/>
          <w:sz w:val="24"/>
          <w:szCs w:val="24"/>
        </w:rPr>
        <w:t xml:space="preserve"> </w:t>
      </w:r>
      <w:r w:rsidR="00095D0D" w:rsidRPr="003C36BE">
        <w:rPr>
          <w:rFonts w:ascii="Times New Roman" w:hAnsi="Times New Roman"/>
          <w:sz w:val="24"/>
          <w:szCs w:val="24"/>
        </w:rPr>
        <w:t xml:space="preserve">estimula a prática de pesquisa na disciplina </w:t>
      </w:r>
      <w:r w:rsidR="00131F1F" w:rsidRPr="003C36BE">
        <w:rPr>
          <w:rFonts w:ascii="Times New Roman" w:hAnsi="Times New Roman"/>
          <w:sz w:val="24"/>
          <w:szCs w:val="24"/>
        </w:rPr>
        <w:t>(</w:t>
      </w:r>
      <w:r w:rsidR="00095D0D" w:rsidRPr="003C36BE">
        <w:rPr>
          <w:rFonts w:ascii="Times New Roman" w:hAnsi="Times New Roman"/>
          <w:sz w:val="24"/>
          <w:szCs w:val="24"/>
        </w:rPr>
        <w:t>4</w:t>
      </w:r>
      <w:r w:rsidR="00E402EB" w:rsidRPr="003C36BE">
        <w:rPr>
          <w:rFonts w:ascii="Times New Roman" w:hAnsi="Times New Roman"/>
          <w:sz w:val="24"/>
          <w:szCs w:val="24"/>
        </w:rPr>
        <w:t>9</w:t>
      </w:r>
      <w:r w:rsidR="00095D0D" w:rsidRPr="003C36BE">
        <w:rPr>
          <w:rFonts w:ascii="Times New Roman" w:hAnsi="Times New Roman"/>
          <w:sz w:val="24"/>
          <w:szCs w:val="24"/>
        </w:rPr>
        <w:t>,</w:t>
      </w:r>
      <w:r w:rsidR="00E402EB" w:rsidRPr="003C36BE">
        <w:rPr>
          <w:rFonts w:ascii="Times New Roman" w:hAnsi="Times New Roman"/>
          <w:sz w:val="24"/>
          <w:szCs w:val="24"/>
        </w:rPr>
        <w:t>2</w:t>
      </w:r>
      <w:r w:rsidR="003E74F8" w:rsidRPr="003C36BE">
        <w:rPr>
          <w:rFonts w:ascii="Times New Roman" w:hAnsi="Times New Roman"/>
          <w:sz w:val="24"/>
          <w:szCs w:val="24"/>
        </w:rPr>
        <w:t>%)</w:t>
      </w:r>
      <w:r w:rsidR="00E402EB" w:rsidRPr="003C36BE">
        <w:rPr>
          <w:rFonts w:ascii="Times New Roman" w:hAnsi="Times New Roman"/>
          <w:sz w:val="24"/>
          <w:szCs w:val="24"/>
        </w:rPr>
        <w:t xml:space="preserve">. Com o conceito </w:t>
      </w:r>
      <w:r w:rsidR="00E402EB" w:rsidRPr="003C36BE">
        <w:rPr>
          <w:rFonts w:ascii="Times New Roman" w:hAnsi="Times New Roman"/>
          <w:b/>
          <w:sz w:val="24"/>
          <w:szCs w:val="24"/>
        </w:rPr>
        <w:t>bom</w:t>
      </w:r>
      <w:r w:rsidR="00E402EB" w:rsidRPr="003C36BE">
        <w:rPr>
          <w:rFonts w:ascii="Times New Roman" w:hAnsi="Times New Roman"/>
          <w:sz w:val="24"/>
          <w:szCs w:val="24"/>
        </w:rPr>
        <w:t xml:space="preserve">, </w:t>
      </w:r>
      <w:r w:rsidR="00182DEB" w:rsidRPr="003C36BE">
        <w:rPr>
          <w:rFonts w:ascii="Times New Roman" w:hAnsi="Times New Roman"/>
          <w:sz w:val="24"/>
          <w:szCs w:val="24"/>
        </w:rPr>
        <w:t>como</w:t>
      </w:r>
      <w:r w:rsidR="00095D0D" w:rsidRPr="003C36BE">
        <w:rPr>
          <w:rFonts w:ascii="Times New Roman" w:hAnsi="Times New Roman"/>
          <w:sz w:val="24"/>
          <w:szCs w:val="24"/>
        </w:rPr>
        <w:t xml:space="preserve"> desperta o interesse </w:t>
      </w:r>
      <w:r w:rsidR="009A672D" w:rsidRPr="003C36BE">
        <w:rPr>
          <w:rFonts w:ascii="Times New Roman" w:hAnsi="Times New Roman"/>
          <w:sz w:val="24"/>
          <w:szCs w:val="24"/>
        </w:rPr>
        <w:t xml:space="preserve">dos discentes </w:t>
      </w:r>
      <w:r w:rsidR="00095D0D" w:rsidRPr="003C36BE">
        <w:rPr>
          <w:rFonts w:ascii="Times New Roman" w:hAnsi="Times New Roman"/>
          <w:sz w:val="24"/>
          <w:szCs w:val="24"/>
        </w:rPr>
        <w:t>pela disciplina (</w:t>
      </w:r>
      <w:r w:rsidR="00E402EB" w:rsidRPr="003C36BE">
        <w:rPr>
          <w:rFonts w:ascii="Times New Roman" w:hAnsi="Times New Roman"/>
          <w:sz w:val="24"/>
          <w:szCs w:val="24"/>
        </w:rPr>
        <w:t>40,3</w:t>
      </w:r>
      <w:r w:rsidR="009A672D" w:rsidRPr="003C36BE">
        <w:rPr>
          <w:rFonts w:ascii="Times New Roman" w:hAnsi="Times New Roman"/>
          <w:sz w:val="24"/>
          <w:szCs w:val="24"/>
        </w:rPr>
        <w:t>%</w:t>
      </w:r>
      <w:r w:rsidR="00095D0D" w:rsidRPr="003C36BE">
        <w:rPr>
          <w:rFonts w:ascii="Times New Roman" w:hAnsi="Times New Roman"/>
          <w:sz w:val="24"/>
          <w:szCs w:val="24"/>
        </w:rPr>
        <w:t>)</w:t>
      </w:r>
      <w:r w:rsidR="009A672D" w:rsidRPr="003C36BE">
        <w:rPr>
          <w:rFonts w:ascii="Times New Roman" w:hAnsi="Times New Roman"/>
          <w:sz w:val="24"/>
          <w:szCs w:val="24"/>
        </w:rPr>
        <w:t>.</w:t>
      </w:r>
      <w:r w:rsidR="00095D0D" w:rsidRPr="003C36BE">
        <w:rPr>
          <w:rFonts w:ascii="Times New Roman" w:hAnsi="Times New Roman"/>
          <w:sz w:val="24"/>
          <w:szCs w:val="24"/>
        </w:rPr>
        <w:t xml:space="preserve"> </w:t>
      </w:r>
      <w:r w:rsidR="000A30B9" w:rsidRPr="003C36BE">
        <w:rPr>
          <w:rFonts w:ascii="Times New Roman" w:hAnsi="Times New Roman"/>
          <w:sz w:val="24"/>
          <w:szCs w:val="24"/>
        </w:rPr>
        <w:t>O</w:t>
      </w:r>
      <w:r w:rsidR="003B6066" w:rsidRPr="003C36BE">
        <w:rPr>
          <w:rFonts w:ascii="Times New Roman" w:hAnsi="Times New Roman"/>
          <w:sz w:val="24"/>
          <w:szCs w:val="24"/>
        </w:rPr>
        <w:t>s</w:t>
      </w:r>
      <w:r w:rsidR="000A30B9" w:rsidRPr="003C36BE">
        <w:rPr>
          <w:rFonts w:ascii="Times New Roman" w:hAnsi="Times New Roman"/>
          <w:sz w:val="24"/>
          <w:szCs w:val="24"/>
        </w:rPr>
        <w:t xml:space="preserve"> conceito</w:t>
      </w:r>
      <w:r w:rsidR="003B6066" w:rsidRPr="003C36BE">
        <w:rPr>
          <w:rFonts w:ascii="Times New Roman" w:hAnsi="Times New Roman"/>
          <w:sz w:val="24"/>
          <w:szCs w:val="24"/>
        </w:rPr>
        <w:t>s</w:t>
      </w:r>
      <w:r w:rsidR="00095D0D" w:rsidRPr="003C36BE">
        <w:rPr>
          <w:rFonts w:ascii="Times New Roman" w:hAnsi="Times New Roman"/>
          <w:sz w:val="24"/>
          <w:szCs w:val="24"/>
        </w:rPr>
        <w:t xml:space="preserve"> </w:t>
      </w:r>
      <w:r w:rsidR="003B6066" w:rsidRPr="003C36BE">
        <w:rPr>
          <w:rFonts w:ascii="Times New Roman" w:hAnsi="Times New Roman"/>
          <w:b/>
          <w:sz w:val="24"/>
          <w:szCs w:val="24"/>
        </w:rPr>
        <w:t>regular</w:t>
      </w:r>
      <w:r w:rsidR="003B6066" w:rsidRPr="003C36BE">
        <w:rPr>
          <w:rFonts w:ascii="Times New Roman" w:hAnsi="Times New Roman"/>
          <w:sz w:val="24"/>
          <w:szCs w:val="24"/>
        </w:rPr>
        <w:t xml:space="preserve"> e </w:t>
      </w:r>
      <w:r w:rsidR="00095D0D" w:rsidRPr="003C36BE">
        <w:rPr>
          <w:rFonts w:ascii="Times New Roman" w:hAnsi="Times New Roman"/>
          <w:b/>
          <w:sz w:val="24"/>
          <w:szCs w:val="24"/>
        </w:rPr>
        <w:t xml:space="preserve">fraco </w:t>
      </w:r>
      <w:r w:rsidR="000A30B9" w:rsidRPr="003C36BE">
        <w:rPr>
          <w:rFonts w:ascii="Times New Roman" w:hAnsi="Times New Roman"/>
          <w:sz w:val="24"/>
          <w:szCs w:val="24"/>
        </w:rPr>
        <w:t>não atingi</w:t>
      </w:r>
      <w:r w:rsidR="003B6066" w:rsidRPr="003C36BE">
        <w:rPr>
          <w:rFonts w:ascii="Times New Roman" w:hAnsi="Times New Roman"/>
          <w:sz w:val="24"/>
          <w:szCs w:val="24"/>
        </w:rPr>
        <w:t>ram</w:t>
      </w:r>
      <w:r w:rsidR="000A30B9" w:rsidRPr="003C36BE">
        <w:rPr>
          <w:rFonts w:ascii="Times New Roman" w:hAnsi="Times New Roman"/>
          <w:sz w:val="24"/>
          <w:szCs w:val="24"/>
        </w:rPr>
        <w:t xml:space="preserve"> percentual significativo para registro (</w:t>
      </w:r>
      <w:r w:rsidR="000A30B9" w:rsidRPr="003C36BE">
        <w:rPr>
          <w:rFonts w:ascii="Times New Roman" w:hAnsi="Times New Roman"/>
          <w:i/>
          <w:sz w:val="24"/>
          <w:szCs w:val="24"/>
        </w:rPr>
        <w:t>valores inferiores a 10%</w:t>
      </w:r>
      <w:r w:rsidR="000A30B9" w:rsidRPr="003C36BE">
        <w:rPr>
          <w:rFonts w:ascii="Times New Roman" w:hAnsi="Times New Roman"/>
          <w:sz w:val="24"/>
          <w:szCs w:val="24"/>
        </w:rPr>
        <w:t xml:space="preserve">). </w:t>
      </w:r>
    </w:p>
    <w:p w:rsidR="00095D0D" w:rsidRPr="003C36BE" w:rsidRDefault="00095D0D" w:rsidP="008568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6817" w:rsidRPr="003C36BE" w:rsidRDefault="00856817" w:rsidP="00856817">
      <w:pPr>
        <w:pStyle w:val="PargrafodaLista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3C36BE">
        <w:rPr>
          <w:rFonts w:ascii="Times New Roman" w:hAnsi="Times New Roman"/>
          <w:b/>
          <w:sz w:val="24"/>
          <w:szCs w:val="24"/>
        </w:rPr>
        <w:t xml:space="preserve"> Os discentes avaliam a disciplina </w:t>
      </w:r>
    </w:p>
    <w:p w:rsidR="00856817" w:rsidRPr="003C36BE" w:rsidRDefault="00856817" w:rsidP="00856817">
      <w:pPr>
        <w:pStyle w:val="PargrafodaLista"/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856817" w:rsidRPr="00856817" w:rsidRDefault="00856817" w:rsidP="009A672D">
      <w:pPr>
        <w:pStyle w:val="PargrafodaLista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3C36BE">
        <w:rPr>
          <w:rFonts w:ascii="Times New Roman" w:hAnsi="Times New Roman"/>
          <w:sz w:val="24"/>
          <w:szCs w:val="24"/>
        </w:rPr>
        <w:t>As d</w:t>
      </w:r>
      <w:r w:rsidR="00C612D9" w:rsidRPr="003C36BE">
        <w:rPr>
          <w:rFonts w:ascii="Times New Roman" w:hAnsi="Times New Roman"/>
          <w:sz w:val="24"/>
          <w:szCs w:val="24"/>
        </w:rPr>
        <w:t xml:space="preserve">isciplinas foram avaliadas com conceito </w:t>
      </w:r>
      <w:r w:rsidR="00C612D9" w:rsidRPr="003C36BE">
        <w:rPr>
          <w:rFonts w:ascii="Times New Roman" w:hAnsi="Times New Roman"/>
          <w:b/>
          <w:sz w:val="24"/>
          <w:szCs w:val="24"/>
        </w:rPr>
        <w:t>muito bom</w:t>
      </w:r>
      <w:r w:rsidRPr="003C36BE">
        <w:rPr>
          <w:rFonts w:ascii="Times New Roman" w:hAnsi="Times New Roman"/>
          <w:b/>
          <w:sz w:val="24"/>
          <w:szCs w:val="24"/>
        </w:rPr>
        <w:t xml:space="preserve"> </w:t>
      </w:r>
      <w:r w:rsidR="00182DEB" w:rsidRPr="003C36BE">
        <w:rPr>
          <w:rFonts w:ascii="Times New Roman" w:hAnsi="Times New Roman"/>
          <w:sz w:val="24"/>
          <w:szCs w:val="24"/>
        </w:rPr>
        <w:t>no</w:t>
      </w:r>
      <w:r w:rsidRPr="003C36BE">
        <w:rPr>
          <w:rFonts w:ascii="Times New Roman" w:hAnsi="Times New Roman"/>
          <w:sz w:val="24"/>
          <w:szCs w:val="24"/>
        </w:rPr>
        <w:t xml:space="preserve"> seguinte quesito:</w:t>
      </w:r>
      <w:r w:rsidRPr="003C36BE">
        <w:rPr>
          <w:rFonts w:ascii="Times New Roman" w:hAnsi="Times New Roman"/>
          <w:b/>
          <w:sz w:val="24"/>
          <w:szCs w:val="24"/>
        </w:rPr>
        <w:t xml:space="preserve"> </w:t>
      </w:r>
      <w:r w:rsidRPr="003C36BE">
        <w:rPr>
          <w:rFonts w:ascii="Times New Roman" w:hAnsi="Times New Roman"/>
          <w:sz w:val="24"/>
          <w:szCs w:val="24"/>
        </w:rPr>
        <w:t>informações apresentadas no plano de ensino para contribuir na organização e desenvolvimento nos estudos (</w:t>
      </w:r>
      <w:r w:rsidR="003B6066" w:rsidRPr="003C36BE">
        <w:rPr>
          <w:rFonts w:ascii="Times New Roman" w:hAnsi="Times New Roman"/>
          <w:sz w:val="24"/>
          <w:szCs w:val="24"/>
        </w:rPr>
        <w:t>48</w:t>
      </w:r>
      <w:r w:rsidRPr="003C36BE">
        <w:rPr>
          <w:rFonts w:ascii="Times New Roman" w:hAnsi="Times New Roman"/>
          <w:sz w:val="24"/>
          <w:szCs w:val="24"/>
        </w:rPr>
        <w:t>,</w:t>
      </w:r>
      <w:r w:rsidR="003B6066" w:rsidRPr="003C36BE">
        <w:rPr>
          <w:rFonts w:ascii="Times New Roman" w:hAnsi="Times New Roman"/>
          <w:sz w:val="24"/>
          <w:szCs w:val="24"/>
        </w:rPr>
        <w:t>1</w:t>
      </w:r>
      <w:r w:rsidRPr="003C36BE">
        <w:rPr>
          <w:rFonts w:ascii="Times New Roman" w:hAnsi="Times New Roman"/>
          <w:sz w:val="24"/>
          <w:szCs w:val="24"/>
        </w:rPr>
        <w:t>%)</w:t>
      </w:r>
      <w:r w:rsidR="00182DEB" w:rsidRPr="003C36BE">
        <w:rPr>
          <w:rFonts w:ascii="Times New Roman" w:hAnsi="Times New Roman"/>
          <w:sz w:val="24"/>
          <w:szCs w:val="24"/>
        </w:rPr>
        <w:t xml:space="preserve"> e, com o conceito </w:t>
      </w:r>
      <w:r w:rsidR="00182DEB" w:rsidRPr="003C36BE">
        <w:rPr>
          <w:rFonts w:ascii="Times New Roman" w:hAnsi="Times New Roman"/>
          <w:b/>
          <w:sz w:val="24"/>
          <w:szCs w:val="24"/>
        </w:rPr>
        <w:t>bom</w:t>
      </w:r>
      <w:r w:rsidRPr="003C36BE">
        <w:rPr>
          <w:rFonts w:ascii="Times New Roman" w:hAnsi="Times New Roman"/>
          <w:sz w:val="24"/>
          <w:szCs w:val="24"/>
        </w:rPr>
        <w:t xml:space="preserve"> </w:t>
      </w:r>
      <w:r w:rsidR="00182DEB" w:rsidRPr="003C36BE">
        <w:rPr>
          <w:rFonts w:ascii="Times New Roman" w:hAnsi="Times New Roman"/>
          <w:sz w:val="24"/>
          <w:szCs w:val="24"/>
        </w:rPr>
        <w:t>nas</w:t>
      </w:r>
      <w:r w:rsidRPr="003C36BE">
        <w:rPr>
          <w:rFonts w:ascii="Times New Roman" w:hAnsi="Times New Roman"/>
          <w:sz w:val="24"/>
          <w:szCs w:val="24"/>
        </w:rPr>
        <w:t xml:space="preserve"> estratégias utilizadas para o ensino e aprendizagem (</w:t>
      </w:r>
      <w:r w:rsidR="003B6066" w:rsidRPr="003C36BE">
        <w:rPr>
          <w:rFonts w:ascii="Times New Roman" w:hAnsi="Times New Roman"/>
          <w:sz w:val="24"/>
          <w:szCs w:val="24"/>
        </w:rPr>
        <w:t>39,7</w:t>
      </w:r>
      <w:r w:rsidRPr="003C36BE">
        <w:rPr>
          <w:rFonts w:ascii="Times New Roman" w:hAnsi="Times New Roman"/>
          <w:sz w:val="24"/>
          <w:szCs w:val="24"/>
        </w:rPr>
        <w:t xml:space="preserve">%). Os demais conceitos, </w:t>
      </w:r>
      <w:r w:rsidRPr="003C36BE">
        <w:rPr>
          <w:rFonts w:ascii="Times New Roman" w:hAnsi="Times New Roman"/>
          <w:b/>
          <w:sz w:val="24"/>
          <w:szCs w:val="24"/>
        </w:rPr>
        <w:t>regular</w:t>
      </w:r>
      <w:r w:rsidRPr="003C36BE">
        <w:rPr>
          <w:rFonts w:ascii="Times New Roman" w:hAnsi="Times New Roman"/>
          <w:sz w:val="24"/>
          <w:szCs w:val="24"/>
        </w:rPr>
        <w:t xml:space="preserve"> e </w:t>
      </w:r>
      <w:r w:rsidRPr="003C36BE">
        <w:rPr>
          <w:rFonts w:ascii="Times New Roman" w:hAnsi="Times New Roman"/>
          <w:b/>
          <w:sz w:val="24"/>
          <w:szCs w:val="24"/>
        </w:rPr>
        <w:t>fraco,</w:t>
      </w:r>
      <w:r w:rsidRPr="003C36BE">
        <w:rPr>
          <w:rFonts w:ascii="Times New Roman" w:hAnsi="Times New Roman"/>
          <w:sz w:val="24"/>
          <w:szCs w:val="24"/>
        </w:rPr>
        <w:t xml:space="preserve"> não atingiram percentual significativo para registro (</w:t>
      </w:r>
      <w:r w:rsidRPr="003C36BE">
        <w:rPr>
          <w:rFonts w:ascii="Times New Roman" w:hAnsi="Times New Roman"/>
          <w:i/>
          <w:sz w:val="24"/>
          <w:szCs w:val="24"/>
        </w:rPr>
        <w:t>valores inferiores a 10%</w:t>
      </w:r>
      <w:r w:rsidRPr="003C36BE">
        <w:rPr>
          <w:rFonts w:ascii="Times New Roman" w:hAnsi="Times New Roman"/>
          <w:sz w:val="24"/>
          <w:szCs w:val="24"/>
        </w:rPr>
        <w:t>).</w:t>
      </w:r>
      <w:r w:rsidR="00C612D9">
        <w:rPr>
          <w:rFonts w:ascii="Times New Roman" w:hAnsi="Times New Roman"/>
          <w:sz w:val="24"/>
          <w:szCs w:val="24"/>
        </w:rPr>
        <w:t xml:space="preserve"> </w:t>
      </w:r>
    </w:p>
    <w:p w:rsidR="00095D0D" w:rsidRPr="00095D0D" w:rsidRDefault="00095D0D" w:rsidP="00095D0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67866" w:rsidRPr="00A0183C" w:rsidRDefault="00B67866" w:rsidP="00203BA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1F1F" w:rsidRPr="00856817" w:rsidRDefault="000A30B9" w:rsidP="00131F1F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56817">
        <w:rPr>
          <w:rFonts w:ascii="Times New Roman" w:hAnsi="Times New Roman"/>
          <w:b/>
          <w:sz w:val="24"/>
          <w:szCs w:val="24"/>
        </w:rPr>
        <w:t xml:space="preserve">Os discentes </w:t>
      </w:r>
      <w:r w:rsidR="00131F1F" w:rsidRPr="00856817">
        <w:rPr>
          <w:rFonts w:ascii="Times New Roman" w:hAnsi="Times New Roman"/>
          <w:b/>
          <w:sz w:val="24"/>
          <w:szCs w:val="24"/>
        </w:rPr>
        <w:t>avaliam o coordenador de curso</w:t>
      </w:r>
    </w:p>
    <w:p w:rsidR="00131F1F" w:rsidRPr="00A0183C" w:rsidRDefault="00131F1F" w:rsidP="00131F1F">
      <w:pPr>
        <w:pStyle w:val="PargrafodaLista"/>
        <w:spacing w:after="0" w:line="240" w:lineRule="auto"/>
        <w:ind w:left="36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0A30B9" w:rsidRDefault="00131F1F" w:rsidP="00182DEB">
      <w:pPr>
        <w:spacing w:after="0"/>
        <w:ind w:left="66"/>
        <w:jc w:val="both"/>
        <w:rPr>
          <w:rFonts w:ascii="Times New Roman" w:hAnsi="Times New Roman"/>
          <w:sz w:val="24"/>
          <w:szCs w:val="24"/>
        </w:rPr>
      </w:pPr>
      <w:r w:rsidRPr="003C36BE">
        <w:rPr>
          <w:rFonts w:ascii="Times New Roman" w:hAnsi="Times New Roman"/>
          <w:sz w:val="24"/>
          <w:szCs w:val="24"/>
        </w:rPr>
        <w:t>O coordenador de curso foi avaliado com o conceito</w:t>
      </w:r>
      <w:r w:rsidRPr="003C36BE">
        <w:rPr>
          <w:rFonts w:ascii="Times New Roman" w:hAnsi="Times New Roman"/>
          <w:b/>
          <w:sz w:val="24"/>
          <w:szCs w:val="24"/>
        </w:rPr>
        <w:t xml:space="preserve"> </w:t>
      </w:r>
      <w:r w:rsidR="000A30B9" w:rsidRPr="003C36BE">
        <w:rPr>
          <w:rFonts w:ascii="Times New Roman" w:hAnsi="Times New Roman"/>
          <w:b/>
          <w:sz w:val="24"/>
          <w:szCs w:val="24"/>
        </w:rPr>
        <w:t xml:space="preserve">muito </w:t>
      </w:r>
      <w:r w:rsidRPr="003C36BE">
        <w:rPr>
          <w:rFonts w:ascii="Times New Roman" w:hAnsi="Times New Roman"/>
          <w:b/>
          <w:sz w:val="24"/>
          <w:szCs w:val="24"/>
        </w:rPr>
        <w:t xml:space="preserve">bom </w:t>
      </w:r>
      <w:r w:rsidR="00182DEB" w:rsidRPr="003C36BE">
        <w:rPr>
          <w:rFonts w:ascii="Times New Roman" w:hAnsi="Times New Roman"/>
          <w:sz w:val="24"/>
          <w:szCs w:val="24"/>
        </w:rPr>
        <w:t>nos seguintes quesitos:</w:t>
      </w:r>
      <w:r w:rsidR="00856817" w:rsidRPr="003C36BE">
        <w:rPr>
          <w:rFonts w:ascii="Times New Roman" w:hAnsi="Times New Roman"/>
          <w:sz w:val="24"/>
          <w:szCs w:val="24"/>
        </w:rPr>
        <w:t xml:space="preserve"> </w:t>
      </w:r>
      <w:r w:rsidR="00182DEB" w:rsidRPr="003C36BE">
        <w:rPr>
          <w:rFonts w:ascii="Times New Roman" w:hAnsi="Times New Roman"/>
          <w:sz w:val="24"/>
          <w:szCs w:val="24"/>
        </w:rPr>
        <w:t xml:space="preserve">referente </w:t>
      </w:r>
      <w:r w:rsidR="00856817" w:rsidRPr="003C36BE">
        <w:rPr>
          <w:rFonts w:ascii="Times New Roman" w:hAnsi="Times New Roman"/>
          <w:sz w:val="24"/>
          <w:szCs w:val="24"/>
        </w:rPr>
        <w:t>ao empenho pelo desenvolvimento e na qualidade do curso</w:t>
      </w:r>
      <w:r w:rsidR="000A30B9" w:rsidRPr="003C36BE">
        <w:rPr>
          <w:rFonts w:ascii="Times New Roman" w:hAnsi="Times New Roman"/>
          <w:sz w:val="24"/>
          <w:szCs w:val="24"/>
        </w:rPr>
        <w:t xml:space="preserve"> (</w:t>
      </w:r>
      <w:r w:rsidR="00E402EB" w:rsidRPr="003C36BE">
        <w:rPr>
          <w:rFonts w:ascii="Times New Roman" w:hAnsi="Times New Roman"/>
          <w:sz w:val="24"/>
          <w:szCs w:val="24"/>
        </w:rPr>
        <w:t>52,6</w:t>
      </w:r>
      <w:r w:rsidR="000A30B9" w:rsidRPr="003C36BE">
        <w:rPr>
          <w:rFonts w:ascii="Times New Roman" w:hAnsi="Times New Roman"/>
          <w:sz w:val="24"/>
          <w:szCs w:val="24"/>
        </w:rPr>
        <w:t xml:space="preserve">%), </w:t>
      </w:r>
      <w:r w:rsidR="0050378F" w:rsidRPr="003C36BE">
        <w:rPr>
          <w:rFonts w:ascii="Times New Roman" w:hAnsi="Times New Roman"/>
          <w:sz w:val="24"/>
          <w:szCs w:val="24"/>
        </w:rPr>
        <w:t>como encaminha soluções para os problemas surgidos no curso (</w:t>
      </w:r>
      <w:r w:rsidR="00E402EB" w:rsidRPr="003C36BE">
        <w:rPr>
          <w:rFonts w:ascii="Times New Roman" w:hAnsi="Times New Roman"/>
          <w:sz w:val="24"/>
          <w:szCs w:val="24"/>
        </w:rPr>
        <w:t>50,0</w:t>
      </w:r>
      <w:r w:rsidR="0050378F" w:rsidRPr="003C36BE">
        <w:rPr>
          <w:rFonts w:ascii="Times New Roman" w:hAnsi="Times New Roman"/>
          <w:sz w:val="24"/>
          <w:szCs w:val="24"/>
        </w:rPr>
        <w:t>%)</w:t>
      </w:r>
      <w:r w:rsidR="00E402EB" w:rsidRPr="003C36BE">
        <w:rPr>
          <w:rFonts w:ascii="Times New Roman" w:hAnsi="Times New Roman"/>
          <w:sz w:val="24"/>
          <w:szCs w:val="24"/>
        </w:rPr>
        <w:t>, promoção do diálogo entre os docentes e discentes (47,9%)</w:t>
      </w:r>
      <w:r w:rsidR="0050378F" w:rsidRPr="003C36BE">
        <w:rPr>
          <w:rFonts w:ascii="Times New Roman" w:hAnsi="Times New Roman"/>
          <w:sz w:val="24"/>
          <w:szCs w:val="24"/>
        </w:rPr>
        <w:t xml:space="preserve"> e como estimula a participação dos discentes na avaliação institucional, em projetos, eventos e atividades (</w:t>
      </w:r>
      <w:r w:rsidR="00E402EB" w:rsidRPr="003C36BE">
        <w:rPr>
          <w:rFonts w:ascii="Times New Roman" w:hAnsi="Times New Roman"/>
          <w:sz w:val="24"/>
          <w:szCs w:val="24"/>
        </w:rPr>
        <w:t>49,5</w:t>
      </w:r>
      <w:r w:rsidR="0050378F" w:rsidRPr="003C36BE">
        <w:rPr>
          <w:rFonts w:ascii="Times New Roman" w:hAnsi="Times New Roman"/>
          <w:sz w:val="24"/>
          <w:szCs w:val="24"/>
        </w:rPr>
        <w:t xml:space="preserve">%); com o conceito </w:t>
      </w:r>
      <w:r w:rsidR="000A30B9" w:rsidRPr="003C36BE">
        <w:rPr>
          <w:rFonts w:ascii="Times New Roman" w:hAnsi="Times New Roman"/>
          <w:b/>
          <w:sz w:val="24"/>
          <w:szCs w:val="24"/>
        </w:rPr>
        <w:t>bom</w:t>
      </w:r>
      <w:r w:rsidR="000A30B9" w:rsidRPr="003C36BE">
        <w:rPr>
          <w:rFonts w:ascii="Times New Roman" w:hAnsi="Times New Roman"/>
          <w:sz w:val="24"/>
          <w:szCs w:val="24"/>
        </w:rPr>
        <w:t xml:space="preserve"> </w:t>
      </w:r>
      <w:r w:rsidR="00182DEB" w:rsidRPr="003C36BE">
        <w:rPr>
          <w:rFonts w:ascii="Times New Roman" w:hAnsi="Times New Roman"/>
          <w:sz w:val="24"/>
          <w:szCs w:val="24"/>
        </w:rPr>
        <w:t>n</w:t>
      </w:r>
      <w:r w:rsidR="0050378F" w:rsidRPr="003C36BE">
        <w:rPr>
          <w:rFonts w:ascii="Times New Roman" w:hAnsi="Times New Roman"/>
          <w:sz w:val="24"/>
          <w:szCs w:val="24"/>
        </w:rPr>
        <w:t>o relacionamento com os discentes (</w:t>
      </w:r>
      <w:r w:rsidR="00E402EB" w:rsidRPr="003C36BE">
        <w:rPr>
          <w:rFonts w:ascii="Times New Roman" w:hAnsi="Times New Roman"/>
          <w:sz w:val="24"/>
          <w:szCs w:val="24"/>
        </w:rPr>
        <w:t>38,5</w:t>
      </w:r>
      <w:r w:rsidR="0050378F" w:rsidRPr="003C36BE">
        <w:rPr>
          <w:rFonts w:ascii="Times New Roman" w:hAnsi="Times New Roman"/>
          <w:sz w:val="24"/>
          <w:szCs w:val="24"/>
        </w:rPr>
        <w:t>%)</w:t>
      </w:r>
      <w:r w:rsidR="00182DEB" w:rsidRPr="003C36BE">
        <w:rPr>
          <w:rFonts w:ascii="Times New Roman" w:hAnsi="Times New Roman"/>
          <w:sz w:val="24"/>
          <w:szCs w:val="24"/>
        </w:rPr>
        <w:t>.</w:t>
      </w:r>
      <w:r w:rsidR="000A30B9" w:rsidRPr="003C36BE">
        <w:rPr>
          <w:rFonts w:ascii="Times New Roman" w:hAnsi="Times New Roman"/>
          <w:sz w:val="24"/>
          <w:szCs w:val="24"/>
        </w:rPr>
        <w:t xml:space="preserve"> O</w:t>
      </w:r>
      <w:r w:rsidR="00E402EB" w:rsidRPr="003C36BE">
        <w:rPr>
          <w:rFonts w:ascii="Times New Roman" w:hAnsi="Times New Roman"/>
          <w:sz w:val="24"/>
          <w:szCs w:val="24"/>
        </w:rPr>
        <w:t>s</w:t>
      </w:r>
      <w:r w:rsidR="000A30B9" w:rsidRPr="003C36BE">
        <w:rPr>
          <w:rFonts w:ascii="Times New Roman" w:hAnsi="Times New Roman"/>
          <w:sz w:val="24"/>
          <w:szCs w:val="24"/>
        </w:rPr>
        <w:t xml:space="preserve"> conceito</w:t>
      </w:r>
      <w:r w:rsidR="00E402EB" w:rsidRPr="003C36BE">
        <w:rPr>
          <w:rFonts w:ascii="Times New Roman" w:hAnsi="Times New Roman"/>
          <w:sz w:val="24"/>
          <w:szCs w:val="24"/>
        </w:rPr>
        <w:t>s</w:t>
      </w:r>
      <w:r w:rsidR="000A30B9" w:rsidRPr="003C36BE">
        <w:rPr>
          <w:rFonts w:ascii="Times New Roman" w:hAnsi="Times New Roman"/>
          <w:sz w:val="24"/>
          <w:szCs w:val="24"/>
        </w:rPr>
        <w:t xml:space="preserve"> </w:t>
      </w:r>
      <w:r w:rsidR="00E402EB" w:rsidRPr="003C36BE">
        <w:rPr>
          <w:rFonts w:ascii="Times New Roman" w:hAnsi="Times New Roman"/>
          <w:b/>
          <w:sz w:val="24"/>
          <w:szCs w:val="24"/>
        </w:rPr>
        <w:t>regular</w:t>
      </w:r>
      <w:r w:rsidR="00E402EB" w:rsidRPr="003C36BE">
        <w:rPr>
          <w:rFonts w:ascii="Times New Roman" w:hAnsi="Times New Roman"/>
          <w:sz w:val="24"/>
          <w:szCs w:val="24"/>
        </w:rPr>
        <w:t xml:space="preserve"> e </w:t>
      </w:r>
      <w:r w:rsidR="000A30B9" w:rsidRPr="003C36BE">
        <w:rPr>
          <w:rFonts w:ascii="Times New Roman" w:hAnsi="Times New Roman"/>
          <w:b/>
          <w:sz w:val="24"/>
          <w:szCs w:val="24"/>
        </w:rPr>
        <w:t>fraco</w:t>
      </w:r>
      <w:r w:rsidR="004456B3" w:rsidRPr="003C36BE">
        <w:rPr>
          <w:rFonts w:ascii="Times New Roman" w:hAnsi="Times New Roman"/>
          <w:sz w:val="24"/>
          <w:szCs w:val="24"/>
        </w:rPr>
        <w:t xml:space="preserve"> não atingi</w:t>
      </w:r>
      <w:r w:rsidR="00E402EB" w:rsidRPr="003C36BE">
        <w:rPr>
          <w:rFonts w:ascii="Times New Roman" w:hAnsi="Times New Roman"/>
          <w:sz w:val="24"/>
          <w:szCs w:val="24"/>
        </w:rPr>
        <w:t>ram</w:t>
      </w:r>
      <w:r w:rsidR="000A30B9" w:rsidRPr="003C36BE">
        <w:rPr>
          <w:rFonts w:ascii="Times New Roman" w:hAnsi="Times New Roman"/>
          <w:sz w:val="24"/>
          <w:szCs w:val="24"/>
        </w:rPr>
        <w:t xml:space="preserve"> percentual significativo para registro (</w:t>
      </w:r>
      <w:r w:rsidR="000A30B9" w:rsidRPr="003C36BE">
        <w:rPr>
          <w:rFonts w:ascii="Times New Roman" w:hAnsi="Times New Roman"/>
          <w:i/>
          <w:sz w:val="24"/>
          <w:szCs w:val="24"/>
        </w:rPr>
        <w:t>valores inferiores a 10%</w:t>
      </w:r>
      <w:r w:rsidR="000A30B9" w:rsidRPr="003C36BE">
        <w:rPr>
          <w:rFonts w:ascii="Times New Roman" w:hAnsi="Times New Roman"/>
          <w:sz w:val="24"/>
          <w:szCs w:val="24"/>
        </w:rPr>
        <w:t>).</w:t>
      </w:r>
      <w:r w:rsidR="000A30B9" w:rsidRPr="0050378F">
        <w:rPr>
          <w:rFonts w:ascii="Times New Roman" w:hAnsi="Times New Roman"/>
          <w:sz w:val="24"/>
          <w:szCs w:val="24"/>
        </w:rPr>
        <w:t xml:space="preserve"> </w:t>
      </w:r>
    </w:p>
    <w:p w:rsidR="0050378F" w:rsidRDefault="0050378F" w:rsidP="000A30B9">
      <w:pPr>
        <w:spacing w:after="0"/>
        <w:ind w:left="66" w:firstLine="501"/>
        <w:jc w:val="both"/>
        <w:rPr>
          <w:rFonts w:ascii="Times New Roman" w:hAnsi="Times New Roman"/>
          <w:sz w:val="24"/>
          <w:szCs w:val="24"/>
        </w:rPr>
      </w:pPr>
    </w:p>
    <w:p w:rsidR="00DC0DDE" w:rsidRDefault="00DC0DDE" w:rsidP="00DC0DDE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C0DDE" w:rsidRPr="00DC0DDE" w:rsidRDefault="00D7312B" w:rsidP="00DC0DDE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776DB">
        <w:rPr>
          <w:rFonts w:ascii="Times New Roman" w:hAnsi="Times New Roman"/>
          <w:b/>
          <w:sz w:val="24"/>
          <w:szCs w:val="24"/>
        </w:rPr>
        <w:t>Os discentes avaliam a Instituição</w:t>
      </w:r>
      <w:r w:rsidR="00634F6F">
        <w:rPr>
          <w:rFonts w:ascii="Times New Roman" w:hAnsi="Times New Roman"/>
          <w:b/>
          <w:sz w:val="24"/>
          <w:szCs w:val="24"/>
        </w:rPr>
        <w:t xml:space="preserve"> por eixos:</w:t>
      </w:r>
    </w:p>
    <w:p w:rsidR="00D7312B" w:rsidRPr="00A0183C" w:rsidRDefault="00D7312B" w:rsidP="00D7312B">
      <w:pPr>
        <w:pStyle w:val="PargrafodaLista"/>
        <w:spacing w:after="0" w:line="240" w:lineRule="auto"/>
        <w:ind w:left="522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34F6F" w:rsidRDefault="00634F6F" w:rsidP="00D8550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7FED" w:rsidRDefault="002B7FED" w:rsidP="00D8550D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B7FED">
        <w:rPr>
          <w:rFonts w:ascii="Times New Roman" w:hAnsi="Times New Roman"/>
          <w:b/>
          <w:sz w:val="24"/>
          <w:szCs w:val="24"/>
        </w:rPr>
        <w:t>Eixo 1 – Planejamento e Avaliação Institucional</w:t>
      </w:r>
      <w:r>
        <w:rPr>
          <w:rFonts w:ascii="Times New Roman" w:hAnsi="Times New Roman"/>
          <w:sz w:val="24"/>
          <w:szCs w:val="24"/>
        </w:rPr>
        <w:t xml:space="preserve"> </w:t>
      </w:r>
      <w:r w:rsidR="0093538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com</w:t>
      </w:r>
      <w:r w:rsidR="009353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935384">
        <w:rPr>
          <w:rFonts w:ascii="Times New Roman" w:hAnsi="Times New Roman"/>
          <w:sz w:val="24"/>
          <w:szCs w:val="24"/>
        </w:rPr>
        <w:t xml:space="preserve"> conceito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7FED">
        <w:rPr>
          <w:rFonts w:ascii="Times New Roman" w:hAnsi="Times New Roman"/>
          <w:b/>
          <w:sz w:val="24"/>
          <w:szCs w:val="24"/>
        </w:rPr>
        <w:t>muito bom</w:t>
      </w:r>
      <w:r w:rsidR="00634F6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os seguintes quesitos: </w:t>
      </w:r>
      <w:r w:rsidRPr="002B7FED">
        <w:rPr>
          <w:rFonts w:ascii="Times New Roman" w:eastAsia="Times New Roman" w:hAnsi="Times New Roman"/>
          <w:bCs/>
          <w:sz w:val="24"/>
          <w:szCs w:val="24"/>
        </w:rPr>
        <w:t>participam nas atividades de planejamento (44,8%)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e</w:t>
      </w:r>
      <w:r w:rsidRPr="002B7FED">
        <w:rPr>
          <w:rFonts w:ascii="Times New Roman" w:eastAsia="Times New Roman" w:hAnsi="Times New Roman"/>
          <w:bCs/>
          <w:sz w:val="24"/>
          <w:szCs w:val="24"/>
        </w:rPr>
        <w:t xml:space="preserve"> grau de expectativa acerca dos resultados práticos desta avaliaç</w:t>
      </w:r>
      <w:r>
        <w:rPr>
          <w:rFonts w:ascii="Times New Roman" w:eastAsia="Times New Roman" w:hAnsi="Times New Roman"/>
          <w:bCs/>
          <w:sz w:val="24"/>
          <w:szCs w:val="24"/>
        </w:rPr>
        <w:t>ão (</w:t>
      </w:r>
      <w:r w:rsidRPr="002B7FED">
        <w:rPr>
          <w:rFonts w:ascii="Times New Roman" w:eastAsia="Times New Roman" w:hAnsi="Times New Roman"/>
          <w:bCs/>
          <w:sz w:val="24"/>
          <w:szCs w:val="24"/>
        </w:rPr>
        <w:t>43,7%</w:t>
      </w:r>
      <w:r>
        <w:rPr>
          <w:rFonts w:ascii="Times New Roman" w:eastAsia="Times New Roman" w:hAnsi="Times New Roman"/>
          <w:bCs/>
          <w:sz w:val="24"/>
          <w:szCs w:val="24"/>
        </w:rPr>
        <w:t>).</w:t>
      </w:r>
    </w:p>
    <w:p w:rsidR="002B7FED" w:rsidRPr="002B7FED" w:rsidRDefault="002B7FED" w:rsidP="00D855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7FED">
        <w:rPr>
          <w:rFonts w:ascii="Times New Roman" w:eastAsia="Times New Roman" w:hAnsi="Times New Roman"/>
          <w:b/>
          <w:bCs/>
          <w:sz w:val="24"/>
          <w:szCs w:val="24"/>
        </w:rPr>
        <w:t xml:space="preserve">Eixo </w:t>
      </w:r>
      <w:proofErr w:type="gramStart"/>
      <w:r w:rsidRPr="002B7FED">
        <w:rPr>
          <w:rFonts w:ascii="Times New Roman" w:eastAsia="Times New Roman" w:hAnsi="Times New Roman"/>
          <w:b/>
          <w:bCs/>
          <w:sz w:val="24"/>
          <w:szCs w:val="24"/>
        </w:rPr>
        <w:t>2</w:t>
      </w:r>
      <w:proofErr w:type="gramEnd"/>
      <w:r w:rsidRPr="002B7FED">
        <w:rPr>
          <w:rFonts w:ascii="Times New Roman" w:eastAsia="Times New Roman" w:hAnsi="Times New Roman"/>
          <w:b/>
          <w:bCs/>
          <w:sz w:val="24"/>
          <w:szCs w:val="24"/>
        </w:rPr>
        <w:t xml:space="preserve"> – Desenvolvimento Institucional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– com</w:t>
      </w:r>
      <w:r w:rsidR="0093538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o </w:t>
      </w:r>
      <w:r w:rsidR="00935384">
        <w:rPr>
          <w:rFonts w:ascii="Times New Roman" w:eastAsia="Times New Roman" w:hAnsi="Times New Roman"/>
          <w:bCs/>
          <w:sz w:val="24"/>
          <w:szCs w:val="24"/>
        </w:rPr>
        <w:t xml:space="preserve">conceito </w:t>
      </w:r>
      <w:r w:rsidRPr="002B7FED">
        <w:rPr>
          <w:rFonts w:ascii="Times New Roman" w:eastAsia="Times New Roman" w:hAnsi="Times New Roman"/>
          <w:b/>
          <w:bCs/>
          <w:sz w:val="24"/>
          <w:szCs w:val="24"/>
        </w:rPr>
        <w:t>muito bom</w:t>
      </w:r>
      <w:r w:rsidR="00634F6F"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Pr="002B7FED">
        <w:rPr>
          <w:rFonts w:ascii="Times New Roman" w:hAnsi="Times New Roman"/>
          <w:sz w:val="24"/>
          <w:szCs w:val="24"/>
        </w:rPr>
        <w:t>o nível de conhecimento em relação à missão, ao Plano de Desenvolvimento Institucional (41,0%)</w:t>
      </w:r>
      <w:r w:rsidR="00EF183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com</w:t>
      </w:r>
      <w:r w:rsidR="009353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935384">
        <w:rPr>
          <w:rFonts w:ascii="Times New Roman" w:hAnsi="Times New Roman"/>
          <w:sz w:val="24"/>
          <w:szCs w:val="24"/>
        </w:rPr>
        <w:t xml:space="preserve"> conceito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7FED">
        <w:rPr>
          <w:rFonts w:ascii="Times New Roman" w:hAnsi="Times New Roman"/>
          <w:b/>
          <w:sz w:val="24"/>
          <w:szCs w:val="24"/>
        </w:rPr>
        <w:t>bom</w:t>
      </w:r>
      <w:r>
        <w:rPr>
          <w:rFonts w:ascii="Times New Roman" w:hAnsi="Times New Roman"/>
          <w:sz w:val="24"/>
          <w:szCs w:val="24"/>
        </w:rPr>
        <w:t xml:space="preserve"> a prática de inclusão social, religiosa, sexual e/ou étnica promovida pela instituição (41,0%)</w:t>
      </w:r>
      <w:r w:rsidR="00EF1832">
        <w:rPr>
          <w:rFonts w:ascii="Times New Roman" w:hAnsi="Times New Roman"/>
          <w:sz w:val="24"/>
          <w:szCs w:val="24"/>
        </w:rPr>
        <w:t>; e</w:t>
      </w:r>
      <w:r>
        <w:rPr>
          <w:rFonts w:ascii="Times New Roman" w:hAnsi="Times New Roman"/>
          <w:sz w:val="24"/>
          <w:szCs w:val="24"/>
        </w:rPr>
        <w:t xml:space="preserve"> com</w:t>
      </w:r>
      <w:r w:rsidR="009353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</w:t>
      </w:r>
      <w:r w:rsidR="00935384">
        <w:rPr>
          <w:rFonts w:ascii="Times New Roman" w:hAnsi="Times New Roman"/>
          <w:sz w:val="24"/>
          <w:szCs w:val="24"/>
        </w:rPr>
        <w:t xml:space="preserve">conceito </w:t>
      </w:r>
      <w:r w:rsidRPr="002B7FED">
        <w:rPr>
          <w:rFonts w:ascii="Times New Roman" w:hAnsi="Times New Roman"/>
          <w:b/>
          <w:sz w:val="24"/>
          <w:szCs w:val="24"/>
        </w:rPr>
        <w:t>regular</w:t>
      </w:r>
      <w:r>
        <w:rPr>
          <w:rFonts w:ascii="Times New Roman" w:hAnsi="Times New Roman"/>
          <w:sz w:val="24"/>
          <w:szCs w:val="24"/>
        </w:rPr>
        <w:t xml:space="preserve"> a responsabilidade social da IES (16,5%).</w:t>
      </w:r>
    </w:p>
    <w:p w:rsidR="002B7FED" w:rsidRDefault="002B7FED" w:rsidP="00D855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C89">
        <w:rPr>
          <w:rFonts w:ascii="Times New Roman" w:hAnsi="Times New Roman"/>
          <w:b/>
          <w:sz w:val="24"/>
          <w:szCs w:val="24"/>
        </w:rPr>
        <w:t xml:space="preserve">Eixo </w:t>
      </w:r>
      <w:proofErr w:type="gramStart"/>
      <w:r w:rsidRPr="001E3C89">
        <w:rPr>
          <w:rFonts w:ascii="Times New Roman" w:hAnsi="Times New Roman"/>
          <w:b/>
          <w:sz w:val="24"/>
          <w:szCs w:val="24"/>
        </w:rPr>
        <w:t>3</w:t>
      </w:r>
      <w:proofErr w:type="gramEnd"/>
      <w:r w:rsidR="001E3C89">
        <w:rPr>
          <w:rFonts w:ascii="Times New Roman" w:hAnsi="Times New Roman"/>
          <w:b/>
          <w:sz w:val="24"/>
          <w:szCs w:val="24"/>
        </w:rPr>
        <w:t xml:space="preserve"> </w:t>
      </w:r>
      <w:r w:rsidR="001E3C89" w:rsidRPr="002B7FED">
        <w:rPr>
          <w:rFonts w:ascii="Times New Roman" w:eastAsia="Times New Roman" w:hAnsi="Times New Roman"/>
          <w:b/>
          <w:bCs/>
          <w:sz w:val="24"/>
          <w:szCs w:val="24"/>
        </w:rPr>
        <w:t>–</w:t>
      </w:r>
      <w:r w:rsidRPr="001E3C89">
        <w:rPr>
          <w:rFonts w:ascii="Times New Roman" w:hAnsi="Times New Roman"/>
          <w:b/>
          <w:sz w:val="24"/>
          <w:szCs w:val="24"/>
        </w:rPr>
        <w:t xml:space="preserve"> Políticas Acadêmicas</w:t>
      </w:r>
      <w:r>
        <w:rPr>
          <w:rFonts w:ascii="Times New Roman" w:hAnsi="Times New Roman"/>
          <w:sz w:val="24"/>
          <w:szCs w:val="24"/>
        </w:rPr>
        <w:t xml:space="preserve"> -  com</w:t>
      </w:r>
      <w:r w:rsidR="009353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</w:t>
      </w:r>
      <w:r w:rsidR="00935384">
        <w:rPr>
          <w:rFonts w:ascii="Times New Roman" w:hAnsi="Times New Roman"/>
          <w:sz w:val="24"/>
          <w:szCs w:val="24"/>
        </w:rPr>
        <w:t xml:space="preserve">conceito </w:t>
      </w:r>
      <w:r w:rsidRPr="002B7FED">
        <w:rPr>
          <w:rFonts w:ascii="Times New Roman" w:hAnsi="Times New Roman"/>
          <w:b/>
          <w:sz w:val="24"/>
          <w:szCs w:val="24"/>
        </w:rPr>
        <w:t>bom</w:t>
      </w:r>
      <w:r w:rsidR="00634F6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as políticas de ensino (51,9%) e as políticas de iniciação científica e pesquisa  e extensão (45,8%)</w:t>
      </w:r>
      <w:r w:rsidR="00EF183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com</w:t>
      </w:r>
      <w:r w:rsidR="009353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2B7FED">
        <w:rPr>
          <w:rFonts w:ascii="Times New Roman" w:hAnsi="Times New Roman"/>
          <w:b/>
          <w:sz w:val="24"/>
          <w:szCs w:val="24"/>
        </w:rPr>
        <w:t>regular</w:t>
      </w:r>
      <w:r w:rsidR="00634F6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a política de ingresso e permanência dos estudantes na Instituição</w:t>
      </w:r>
      <w:r w:rsidR="001E3C89">
        <w:rPr>
          <w:rFonts w:ascii="Times New Roman" w:hAnsi="Times New Roman"/>
          <w:sz w:val="24"/>
          <w:szCs w:val="24"/>
        </w:rPr>
        <w:t xml:space="preserve"> (13,0%)</w:t>
      </w:r>
      <w:r w:rsidR="00EF1832">
        <w:rPr>
          <w:rFonts w:ascii="Times New Roman" w:hAnsi="Times New Roman"/>
          <w:sz w:val="24"/>
          <w:szCs w:val="24"/>
        </w:rPr>
        <w:t>; e</w:t>
      </w:r>
      <w:r>
        <w:rPr>
          <w:rFonts w:ascii="Times New Roman" w:hAnsi="Times New Roman"/>
          <w:sz w:val="24"/>
          <w:szCs w:val="24"/>
        </w:rPr>
        <w:t xml:space="preserve"> com</w:t>
      </w:r>
      <w:r w:rsidR="00EF18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</w:t>
      </w:r>
      <w:r w:rsidR="00935384">
        <w:rPr>
          <w:rFonts w:ascii="Times New Roman" w:hAnsi="Times New Roman"/>
          <w:sz w:val="24"/>
          <w:szCs w:val="24"/>
        </w:rPr>
        <w:t xml:space="preserve">conceito </w:t>
      </w:r>
      <w:r>
        <w:rPr>
          <w:rFonts w:ascii="Times New Roman" w:hAnsi="Times New Roman"/>
          <w:b/>
          <w:sz w:val="24"/>
          <w:szCs w:val="24"/>
        </w:rPr>
        <w:t>fraco</w:t>
      </w:r>
      <w:r w:rsidR="00634F6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os meios e os canais de comunicação que a Instituição utiliza (1</w:t>
      </w:r>
      <w:r w:rsidR="001E3C8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</w:t>
      </w:r>
      <w:r w:rsidR="001E3C8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%)</w:t>
      </w:r>
      <w:r w:rsidR="00EF1832">
        <w:rPr>
          <w:rFonts w:ascii="Times New Roman" w:hAnsi="Times New Roman"/>
          <w:sz w:val="24"/>
          <w:szCs w:val="24"/>
        </w:rPr>
        <w:t>.</w:t>
      </w:r>
    </w:p>
    <w:p w:rsidR="003B6066" w:rsidRDefault="001E3C89" w:rsidP="00D8550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Eixo </w:t>
      </w:r>
      <w:proofErr w:type="gramStart"/>
      <w:r>
        <w:rPr>
          <w:rFonts w:ascii="Times New Roman" w:hAnsi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2B7FED">
        <w:rPr>
          <w:rFonts w:ascii="Times New Roman" w:eastAsia="Times New Roman" w:hAnsi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Política de Gestão  - </w:t>
      </w:r>
      <w:r w:rsidRPr="001E3C89">
        <w:rPr>
          <w:rFonts w:ascii="Times New Roman" w:eastAsia="Times New Roman" w:hAnsi="Times New Roman"/>
          <w:bCs/>
          <w:sz w:val="24"/>
          <w:szCs w:val="24"/>
        </w:rPr>
        <w:t>com</w:t>
      </w:r>
      <w:r w:rsidR="0093538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E3C89">
        <w:rPr>
          <w:rFonts w:ascii="Times New Roman" w:eastAsia="Times New Roman" w:hAnsi="Times New Roman"/>
          <w:bCs/>
          <w:sz w:val="24"/>
          <w:szCs w:val="24"/>
        </w:rPr>
        <w:t xml:space="preserve">o </w:t>
      </w:r>
      <w:r w:rsidR="00935384">
        <w:rPr>
          <w:rFonts w:ascii="Times New Roman" w:eastAsia="Times New Roman" w:hAnsi="Times New Roman"/>
          <w:bCs/>
          <w:sz w:val="24"/>
          <w:szCs w:val="24"/>
        </w:rPr>
        <w:t xml:space="preserve">conceito </w:t>
      </w:r>
      <w:r w:rsidRPr="001E3C89">
        <w:rPr>
          <w:rFonts w:ascii="Times New Roman" w:eastAsia="Times New Roman" w:hAnsi="Times New Roman"/>
          <w:b/>
          <w:bCs/>
          <w:sz w:val="24"/>
          <w:szCs w:val="24"/>
        </w:rPr>
        <w:t>muito bom</w:t>
      </w:r>
      <w:r w:rsidR="00634F6F"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os serviços oferecidos pela recepção e fotocópia  (54,3%), o acervo da biblioteca</w:t>
      </w:r>
      <w:r w:rsidR="00E94A6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(54,3%)</w:t>
      </w:r>
      <w:r w:rsidR="00E94A65">
        <w:rPr>
          <w:rFonts w:ascii="Times New Roman" w:eastAsia="Times New Roman" w:hAnsi="Times New Roman"/>
          <w:bCs/>
          <w:sz w:val="24"/>
          <w:szCs w:val="24"/>
        </w:rPr>
        <w:t>, a atuação e o desempenho do DAT (53,5%)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e os serviços e forma de atendimento da biblioteca (60,5%); </w:t>
      </w:r>
      <w:r w:rsidR="00935384">
        <w:rPr>
          <w:rFonts w:ascii="Times New Roman" w:eastAsia="Times New Roman" w:hAnsi="Times New Roman"/>
          <w:bCs/>
          <w:sz w:val="24"/>
          <w:szCs w:val="24"/>
        </w:rPr>
        <w:t xml:space="preserve">com o conceito </w:t>
      </w:r>
      <w:r w:rsidRPr="001E3C89">
        <w:rPr>
          <w:rFonts w:ascii="Times New Roman" w:eastAsia="Times New Roman" w:hAnsi="Times New Roman"/>
          <w:b/>
          <w:bCs/>
          <w:sz w:val="24"/>
          <w:szCs w:val="24"/>
        </w:rPr>
        <w:t>bom</w:t>
      </w:r>
      <w:r w:rsidR="00634F6F">
        <w:rPr>
          <w:rFonts w:ascii="Times New Roman" w:eastAsia="Times New Roman" w:hAnsi="Times New Roman"/>
          <w:b/>
          <w:bCs/>
          <w:sz w:val="24"/>
          <w:szCs w:val="24"/>
        </w:rPr>
        <w:t>:</w:t>
      </w:r>
      <w:r w:rsidRPr="001E3C89">
        <w:rPr>
          <w:rFonts w:ascii="Times New Roman" w:eastAsia="Times New Roman" w:hAnsi="Times New Roman"/>
          <w:bCs/>
          <w:sz w:val="24"/>
          <w:szCs w:val="24"/>
        </w:rPr>
        <w:t xml:space="preserve"> a organização administrativa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no atendimento às necessidades da comunidade acadêmica (46,5%), os serviços oferecidos pela secretaria acadêmica (42,6%)</w:t>
      </w:r>
      <w:r w:rsidR="00E94A65">
        <w:rPr>
          <w:rFonts w:ascii="Times New Roman" w:eastAsia="Times New Roman" w:hAnsi="Times New Roman"/>
          <w:bCs/>
          <w:sz w:val="24"/>
          <w:szCs w:val="24"/>
        </w:rPr>
        <w:t>, a eficácia da comunicação interna da Instituição (52,7%)</w:t>
      </w:r>
      <w:r w:rsidR="00EF1832">
        <w:rPr>
          <w:rFonts w:ascii="Times New Roman" w:eastAsia="Times New Roman" w:hAnsi="Times New Roman"/>
          <w:bCs/>
          <w:sz w:val="24"/>
          <w:szCs w:val="24"/>
        </w:rPr>
        <w:t xml:space="preserve"> e</w:t>
      </w:r>
      <w:r w:rsidR="00E94A65">
        <w:rPr>
          <w:rFonts w:ascii="Times New Roman" w:eastAsia="Times New Roman" w:hAnsi="Times New Roman"/>
          <w:bCs/>
          <w:sz w:val="24"/>
          <w:szCs w:val="24"/>
        </w:rPr>
        <w:t xml:space="preserve"> os serviços do Sistema </w:t>
      </w:r>
      <w:proofErr w:type="spellStart"/>
      <w:r w:rsidR="00E94A65">
        <w:rPr>
          <w:rFonts w:ascii="Times New Roman" w:eastAsia="Times New Roman" w:hAnsi="Times New Roman"/>
          <w:bCs/>
          <w:sz w:val="24"/>
          <w:szCs w:val="24"/>
        </w:rPr>
        <w:t>Unimestre</w:t>
      </w:r>
      <w:proofErr w:type="spellEnd"/>
      <w:r w:rsidR="00E94A65">
        <w:rPr>
          <w:rFonts w:ascii="Times New Roman" w:eastAsia="Times New Roman" w:hAnsi="Times New Roman"/>
          <w:bCs/>
          <w:sz w:val="24"/>
          <w:szCs w:val="24"/>
        </w:rPr>
        <w:t xml:space="preserve"> (55,8%); com</w:t>
      </w:r>
      <w:r w:rsidR="0093538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94A65">
        <w:rPr>
          <w:rFonts w:ascii="Times New Roman" w:eastAsia="Times New Roman" w:hAnsi="Times New Roman"/>
          <w:bCs/>
          <w:sz w:val="24"/>
          <w:szCs w:val="24"/>
        </w:rPr>
        <w:t xml:space="preserve">o </w:t>
      </w:r>
      <w:r w:rsidR="00935384">
        <w:rPr>
          <w:rFonts w:ascii="Times New Roman" w:eastAsia="Times New Roman" w:hAnsi="Times New Roman"/>
          <w:bCs/>
          <w:sz w:val="24"/>
          <w:szCs w:val="24"/>
        </w:rPr>
        <w:t xml:space="preserve">conceito </w:t>
      </w:r>
      <w:r w:rsidR="00E94A65" w:rsidRPr="00E94A65">
        <w:rPr>
          <w:rFonts w:ascii="Times New Roman" w:eastAsia="Times New Roman" w:hAnsi="Times New Roman"/>
          <w:b/>
          <w:bCs/>
          <w:sz w:val="24"/>
          <w:szCs w:val="24"/>
        </w:rPr>
        <w:t>regular</w:t>
      </w:r>
      <w:r w:rsidR="00634F6F">
        <w:rPr>
          <w:rFonts w:ascii="Times New Roman" w:eastAsia="Times New Roman" w:hAnsi="Times New Roman"/>
          <w:b/>
          <w:bCs/>
          <w:sz w:val="24"/>
          <w:szCs w:val="24"/>
        </w:rPr>
        <w:t>:</w:t>
      </w:r>
      <w:r w:rsidR="00E94A6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os canais de diálogo </w:t>
      </w:r>
      <w:r w:rsidR="00E94A65">
        <w:rPr>
          <w:rFonts w:ascii="Times New Roman" w:eastAsia="Times New Roman" w:hAnsi="Times New Roman"/>
          <w:bCs/>
          <w:sz w:val="24"/>
          <w:szCs w:val="24"/>
        </w:rPr>
        <w:t>entre os alunos e a Instituição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(</w:t>
      </w:r>
      <w:r w:rsidR="00E94A65">
        <w:rPr>
          <w:rFonts w:ascii="Times New Roman" w:eastAsia="Times New Roman" w:hAnsi="Times New Roman"/>
          <w:bCs/>
          <w:sz w:val="24"/>
          <w:szCs w:val="24"/>
        </w:rPr>
        <w:t>11,6%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); </w:t>
      </w:r>
      <w:r w:rsidR="00E94A65">
        <w:rPr>
          <w:rFonts w:ascii="Times New Roman" w:eastAsia="Times New Roman" w:hAnsi="Times New Roman"/>
          <w:bCs/>
          <w:sz w:val="24"/>
          <w:szCs w:val="24"/>
        </w:rPr>
        <w:t>com</w:t>
      </w:r>
      <w:r w:rsidR="00EF18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94A65">
        <w:rPr>
          <w:rFonts w:ascii="Times New Roman" w:eastAsia="Times New Roman" w:hAnsi="Times New Roman"/>
          <w:bCs/>
          <w:sz w:val="24"/>
          <w:szCs w:val="24"/>
        </w:rPr>
        <w:t xml:space="preserve">o </w:t>
      </w:r>
      <w:r w:rsidR="00EF1832">
        <w:rPr>
          <w:rFonts w:ascii="Times New Roman" w:eastAsia="Times New Roman" w:hAnsi="Times New Roman"/>
          <w:bCs/>
          <w:sz w:val="24"/>
          <w:szCs w:val="24"/>
        </w:rPr>
        <w:t xml:space="preserve">conceito </w:t>
      </w:r>
      <w:r w:rsidR="00E94A65" w:rsidRPr="00E94A65">
        <w:rPr>
          <w:rFonts w:ascii="Times New Roman" w:eastAsia="Times New Roman" w:hAnsi="Times New Roman"/>
          <w:b/>
          <w:bCs/>
          <w:sz w:val="24"/>
          <w:szCs w:val="24"/>
        </w:rPr>
        <w:t>fraco</w:t>
      </w:r>
      <w:r w:rsidR="00634F6F">
        <w:rPr>
          <w:rFonts w:ascii="Times New Roman" w:eastAsia="Times New Roman" w:hAnsi="Times New Roman"/>
          <w:b/>
          <w:bCs/>
          <w:sz w:val="24"/>
          <w:szCs w:val="24"/>
        </w:rPr>
        <w:t>:</w:t>
      </w:r>
      <w:r w:rsidR="00E94A65">
        <w:rPr>
          <w:rFonts w:ascii="Times New Roman" w:eastAsia="Times New Roman" w:hAnsi="Times New Roman"/>
          <w:bCs/>
          <w:sz w:val="24"/>
          <w:szCs w:val="24"/>
        </w:rPr>
        <w:t xml:space="preserve"> os serviços oferecidos pela cantina (16,3%); </w:t>
      </w:r>
      <w:r w:rsidRPr="00EF1832">
        <w:rPr>
          <w:rFonts w:ascii="Times New Roman" w:eastAsia="Times New Roman" w:hAnsi="Times New Roman"/>
          <w:b/>
          <w:bCs/>
          <w:sz w:val="24"/>
          <w:szCs w:val="24"/>
        </w:rPr>
        <w:t>não opinaram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sobre os serviços oferecidos e a forma de atendimento da ouvidoria da IES (27,9%).</w:t>
      </w:r>
    </w:p>
    <w:p w:rsidR="00E94A65" w:rsidRPr="00E94A65" w:rsidRDefault="00E94A65" w:rsidP="00E94A6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Eixo </w:t>
      </w:r>
      <w:proofErr w:type="gramStart"/>
      <w:r>
        <w:rPr>
          <w:rFonts w:ascii="Times New Roman" w:hAnsi="Times New Roman"/>
          <w:b/>
          <w:sz w:val="24"/>
          <w:szCs w:val="24"/>
        </w:rPr>
        <w:t>5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– Infraestrutura Física – </w:t>
      </w:r>
      <w:r w:rsidRPr="00E94A65">
        <w:rPr>
          <w:rFonts w:ascii="Times New Roman" w:hAnsi="Times New Roman"/>
          <w:sz w:val="24"/>
          <w:szCs w:val="24"/>
        </w:rPr>
        <w:t>com</w:t>
      </w:r>
      <w:r w:rsidR="00935384">
        <w:rPr>
          <w:rFonts w:ascii="Times New Roman" w:hAnsi="Times New Roman"/>
          <w:sz w:val="24"/>
          <w:szCs w:val="24"/>
        </w:rPr>
        <w:t xml:space="preserve"> </w:t>
      </w:r>
      <w:r w:rsidRPr="00E94A65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35384" w:rsidRPr="00935384">
        <w:rPr>
          <w:rFonts w:ascii="Times New Roman" w:hAnsi="Times New Roman"/>
          <w:sz w:val="24"/>
          <w:szCs w:val="24"/>
        </w:rPr>
        <w:t>conceito</w:t>
      </w:r>
      <w:r w:rsidR="0093538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muito bom</w:t>
      </w:r>
      <w:r w:rsidR="00634F6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94A65">
        <w:rPr>
          <w:rFonts w:ascii="Times New Roman" w:eastAsia="Times New Roman" w:hAnsi="Times New Roman"/>
          <w:bCs/>
          <w:sz w:val="24"/>
          <w:szCs w:val="24"/>
        </w:rPr>
        <w:t>o mobiliário</w:t>
      </w:r>
      <w:r>
        <w:rPr>
          <w:rFonts w:ascii="Times New Roman" w:eastAsia="Times New Roman" w:hAnsi="Times New Roman"/>
          <w:bCs/>
          <w:sz w:val="24"/>
          <w:szCs w:val="24"/>
        </w:rPr>
        <w:t>, iluminação, climatização e acessibilidade da sala magna (45,0%)</w:t>
      </w:r>
      <w:r w:rsidR="003C36BE">
        <w:rPr>
          <w:rFonts w:ascii="Times New Roman" w:eastAsia="Times New Roman" w:hAnsi="Times New Roman"/>
          <w:bCs/>
          <w:sz w:val="24"/>
          <w:szCs w:val="24"/>
        </w:rPr>
        <w:t xml:space="preserve"> e as instalações sanitárias (50,8%);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E3C89">
        <w:rPr>
          <w:rFonts w:ascii="Times New Roman" w:eastAsia="Times New Roman" w:hAnsi="Times New Roman"/>
          <w:bCs/>
          <w:sz w:val="24"/>
          <w:szCs w:val="24"/>
        </w:rPr>
        <w:t>com</w:t>
      </w:r>
      <w:r w:rsidR="0093538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E3C89">
        <w:rPr>
          <w:rFonts w:ascii="Times New Roman" w:eastAsia="Times New Roman" w:hAnsi="Times New Roman"/>
          <w:bCs/>
          <w:sz w:val="24"/>
          <w:szCs w:val="24"/>
        </w:rPr>
        <w:t xml:space="preserve">o </w:t>
      </w:r>
      <w:r w:rsidR="00935384">
        <w:rPr>
          <w:rFonts w:ascii="Times New Roman" w:eastAsia="Times New Roman" w:hAnsi="Times New Roman"/>
          <w:bCs/>
          <w:sz w:val="24"/>
          <w:szCs w:val="24"/>
        </w:rPr>
        <w:t xml:space="preserve">conceito </w:t>
      </w:r>
      <w:r w:rsidRPr="001E3C89">
        <w:rPr>
          <w:rFonts w:ascii="Times New Roman" w:eastAsia="Times New Roman" w:hAnsi="Times New Roman"/>
          <w:b/>
          <w:bCs/>
          <w:sz w:val="24"/>
          <w:szCs w:val="24"/>
        </w:rPr>
        <w:t>bom</w:t>
      </w:r>
      <w:r w:rsidR="00634F6F"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94A65">
        <w:rPr>
          <w:rFonts w:ascii="Times New Roman" w:eastAsia="Times New Roman" w:hAnsi="Times New Roman"/>
          <w:bCs/>
          <w:sz w:val="24"/>
          <w:szCs w:val="24"/>
        </w:rPr>
        <w:t>o mobiliário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, iluminação, climatização e acessibilidade da </w:t>
      </w:r>
      <w:r w:rsidR="00EF1832">
        <w:rPr>
          <w:rFonts w:ascii="Times New Roman" w:eastAsia="Times New Roman" w:hAnsi="Times New Roman"/>
          <w:bCs/>
          <w:sz w:val="24"/>
          <w:szCs w:val="24"/>
        </w:rPr>
        <w:t>b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iblioteca (43,3%), </w:t>
      </w:r>
      <w:r w:rsidRPr="00E94A65">
        <w:rPr>
          <w:rFonts w:ascii="Times New Roman" w:eastAsia="Times New Roman" w:hAnsi="Times New Roman"/>
          <w:bCs/>
          <w:sz w:val="24"/>
          <w:szCs w:val="24"/>
        </w:rPr>
        <w:t>o mobiliário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, iluminação, climatização e acessibilidade do laboratório de  informática  (50,8%), </w:t>
      </w:r>
      <w:r w:rsidRPr="00E94A65">
        <w:rPr>
          <w:rFonts w:ascii="Times New Roman" w:eastAsia="Times New Roman" w:hAnsi="Times New Roman"/>
          <w:bCs/>
          <w:sz w:val="24"/>
          <w:szCs w:val="24"/>
        </w:rPr>
        <w:t>o mobiliário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, iluminação, climatização e acessibilidade das salas de aula (46,7%), </w:t>
      </w:r>
      <w:r w:rsidRPr="00E94A65">
        <w:rPr>
          <w:rFonts w:ascii="Times New Roman" w:eastAsia="Times New Roman" w:hAnsi="Times New Roman"/>
          <w:bCs/>
          <w:sz w:val="24"/>
          <w:szCs w:val="24"/>
        </w:rPr>
        <w:t>o mobiliário</w:t>
      </w:r>
      <w:r>
        <w:rPr>
          <w:rFonts w:ascii="Times New Roman" w:eastAsia="Times New Roman" w:hAnsi="Times New Roman"/>
          <w:bCs/>
          <w:sz w:val="24"/>
          <w:szCs w:val="24"/>
        </w:rPr>
        <w:t>, iluminação, climatização e acessibilidade da sala de convivência e alimentação (46,7%)</w:t>
      </w:r>
      <w:r w:rsidR="003C36BE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3C36BE" w:rsidRPr="00E94A65">
        <w:rPr>
          <w:rFonts w:ascii="Times New Roman" w:eastAsia="Times New Roman" w:hAnsi="Times New Roman"/>
          <w:bCs/>
          <w:sz w:val="24"/>
          <w:szCs w:val="24"/>
        </w:rPr>
        <w:t>o mobiliário</w:t>
      </w:r>
      <w:r w:rsidR="003C36BE">
        <w:rPr>
          <w:rFonts w:ascii="Times New Roman" w:eastAsia="Times New Roman" w:hAnsi="Times New Roman"/>
          <w:bCs/>
          <w:sz w:val="24"/>
          <w:szCs w:val="24"/>
        </w:rPr>
        <w:t xml:space="preserve">, iluminação, climatização e acessibilidade da sala de atendimento ao discente  (47,5%), as condições de acesso e estabilidade da rede de </w:t>
      </w:r>
      <w:r w:rsidR="003C36BE" w:rsidRPr="00EF1832">
        <w:rPr>
          <w:rFonts w:ascii="Times New Roman" w:eastAsia="Times New Roman" w:hAnsi="Times New Roman"/>
          <w:bCs/>
          <w:i/>
          <w:sz w:val="24"/>
          <w:szCs w:val="24"/>
        </w:rPr>
        <w:t>internet</w:t>
      </w:r>
      <w:r w:rsidR="003C36BE">
        <w:rPr>
          <w:rFonts w:ascii="Times New Roman" w:eastAsia="Times New Roman" w:hAnsi="Times New Roman"/>
          <w:bCs/>
          <w:sz w:val="24"/>
          <w:szCs w:val="24"/>
        </w:rPr>
        <w:t xml:space="preserve"> (45,0%); as condições de segurança da IES (49,2%) e o estacionamento da IES (52,5%); com</w:t>
      </w:r>
      <w:r w:rsidR="0093538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C36BE">
        <w:rPr>
          <w:rFonts w:ascii="Times New Roman" w:eastAsia="Times New Roman" w:hAnsi="Times New Roman"/>
          <w:bCs/>
          <w:sz w:val="24"/>
          <w:szCs w:val="24"/>
        </w:rPr>
        <w:t xml:space="preserve">o </w:t>
      </w:r>
      <w:r w:rsidR="00935384">
        <w:rPr>
          <w:rFonts w:ascii="Times New Roman" w:eastAsia="Times New Roman" w:hAnsi="Times New Roman"/>
          <w:bCs/>
          <w:sz w:val="24"/>
          <w:szCs w:val="24"/>
        </w:rPr>
        <w:t xml:space="preserve">conceito </w:t>
      </w:r>
      <w:r w:rsidR="003C36BE" w:rsidRPr="003C36BE">
        <w:rPr>
          <w:rFonts w:ascii="Times New Roman" w:eastAsia="Times New Roman" w:hAnsi="Times New Roman"/>
          <w:b/>
          <w:bCs/>
          <w:sz w:val="24"/>
          <w:szCs w:val="24"/>
        </w:rPr>
        <w:t>regular</w:t>
      </w:r>
      <w:r w:rsidR="00634F6F">
        <w:rPr>
          <w:rFonts w:ascii="Times New Roman" w:eastAsia="Times New Roman" w:hAnsi="Times New Roman"/>
          <w:b/>
          <w:bCs/>
          <w:sz w:val="24"/>
          <w:szCs w:val="24"/>
        </w:rPr>
        <w:t>:</w:t>
      </w:r>
      <w:r w:rsidR="003C36BE">
        <w:rPr>
          <w:rFonts w:ascii="Times New Roman" w:eastAsia="Times New Roman" w:hAnsi="Times New Roman"/>
          <w:bCs/>
          <w:sz w:val="24"/>
          <w:szCs w:val="24"/>
        </w:rPr>
        <w:t xml:space="preserve"> as condições de acessibilidade da IES (17,5%) e com</w:t>
      </w:r>
      <w:r w:rsidR="00EF18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C36BE">
        <w:rPr>
          <w:rFonts w:ascii="Times New Roman" w:eastAsia="Times New Roman" w:hAnsi="Times New Roman"/>
          <w:bCs/>
          <w:sz w:val="24"/>
          <w:szCs w:val="24"/>
        </w:rPr>
        <w:t>o</w:t>
      </w:r>
      <w:r w:rsidR="00EF1832">
        <w:rPr>
          <w:rFonts w:ascii="Times New Roman" w:eastAsia="Times New Roman" w:hAnsi="Times New Roman"/>
          <w:bCs/>
          <w:sz w:val="24"/>
          <w:szCs w:val="24"/>
        </w:rPr>
        <w:t xml:space="preserve"> conceito</w:t>
      </w:r>
      <w:r w:rsidR="003C36B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C36BE" w:rsidRPr="003C36BE">
        <w:rPr>
          <w:rFonts w:ascii="Times New Roman" w:eastAsia="Times New Roman" w:hAnsi="Times New Roman"/>
          <w:b/>
          <w:bCs/>
          <w:sz w:val="24"/>
          <w:szCs w:val="24"/>
        </w:rPr>
        <w:t>fraco</w:t>
      </w:r>
      <w:r w:rsidR="00634F6F">
        <w:rPr>
          <w:rFonts w:ascii="Times New Roman" w:eastAsia="Times New Roman" w:hAnsi="Times New Roman"/>
          <w:b/>
          <w:bCs/>
          <w:sz w:val="24"/>
          <w:szCs w:val="24"/>
        </w:rPr>
        <w:t>:</w:t>
      </w:r>
      <w:r w:rsidR="00EF1832">
        <w:rPr>
          <w:rFonts w:ascii="Times New Roman" w:eastAsia="Times New Roman" w:hAnsi="Times New Roman"/>
          <w:bCs/>
          <w:sz w:val="24"/>
          <w:szCs w:val="24"/>
        </w:rPr>
        <w:t xml:space="preserve"> a limpeza e manutenção d</w:t>
      </w:r>
      <w:r w:rsidR="003C36BE">
        <w:rPr>
          <w:rFonts w:ascii="Times New Roman" w:eastAsia="Times New Roman" w:hAnsi="Times New Roman"/>
          <w:bCs/>
          <w:sz w:val="24"/>
          <w:szCs w:val="24"/>
        </w:rPr>
        <w:t>a IES (10,0</w:t>
      </w:r>
      <w:r w:rsidR="007D5C08">
        <w:rPr>
          <w:rFonts w:ascii="Times New Roman" w:eastAsia="Times New Roman" w:hAnsi="Times New Roman"/>
          <w:bCs/>
          <w:sz w:val="24"/>
          <w:szCs w:val="24"/>
        </w:rPr>
        <w:t>%</w:t>
      </w:r>
      <w:r w:rsidR="003C36BE">
        <w:rPr>
          <w:rFonts w:ascii="Times New Roman" w:eastAsia="Times New Roman" w:hAnsi="Times New Roman"/>
          <w:bCs/>
          <w:sz w:val="24"/>
          <w:szCs w:val="24"/>
        </w:rPr>
        <w:t>).</w:t>
      </w:r>
    </w:p>
    <w:p w:rsidR="00E94A65" w:rsidRPr="00E94A65" w:rsidRDefault="00E94A65" w:rsidP="00E94A6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3C36BE" w:rsidRDefault="003C36BE" w:rsidP="00D7312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35384" w:rsidRDefault="00935384" w:rsidP="00D7312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35384" w:rsidRDefault="00935384" w:rsidP="00D7312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35384" w:rsidRDefault="00935384" w:rsidP="00D7312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35384" w:rsidRDefault="00935384" w:rsidP="00D7312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35384" w:rsidRDefault="00935384" w:rsidP="00D7312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35384" w:rsidRDefault="00935384" w:rsidP="00D7312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94A65" w:rsidRPr="005D4587" w:rsidRDefault="00E94A65" w:rsidP="00D7312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312B" w:rsidRPr="005D4587" w:rsidRDefault="00D7312B" w:rsidP="00D731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D4587">
        <w:rPr>
          <w:rFonts w:ascii="Times New Roman" w:hAnsi="Times New Roman"/>
          <w:b/>
          <w:sz w:val="28"/>
          <w:szCs w:val="28"/>
        </w:rPr>
        <w:t>Docentes</w:t>
      </w:r>
    </w:p>
    <w:p w:rsidR="00D7312B" w:rsidRDefault="00D7312B" w:rsidP="00D7312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4587">
        <w:rPr>
          <w:rFonts w:ascii="Times New Roman" w:hAnsi="Times New Roman"/>
          <w:sz w:val="24"/>
          <w:szCs w:val="24"/>
        </w:rPr>
        <w:t>(índice de participação</w:t>
      </w:r>
      <w:r w:rsidR="00DE7348" w:rsidRPr="005D4587">
        <w:rPr>
          <w:rFonts w:ascii="Times New Roman" w:hAnsi="Times New Roman"/>
          <w:sz w:val="24"/>
          <w:szCs w:val="24"/>
        </w:rPr>
        <w:t xml:space="preserve">: </w:t>
      </w:r>
      <w:r w:rsidR="003C36BE" w:rsidRPr="00634F6F">
        <w:rPr>
          <w:rFonts w:ascii="Times New Roman" w:hAnsi="Times New Roman"/>
          <w:b/>
          <w:sz w:val="24"/>
          <w:szCs w:val="24"/>
        </w:rPr>
        <w:t>77,78%)</w:t>
      </w:r>
    </w:p>
    <w:p w:rsidR="00DC0DDE" w:rsidRPr="005D4587" w:rsidRDefault="00DC0DDE" w:rsidP="00D7312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7230" w:rsidRPr="00A0183C" w:rsidRDefault="000A7230" w:rsidP="00D7312B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A7230" w:rsidRPr="005D4587" w:rsidRDefault="000A7230" w:rsidP="000A7230">
      <w:pPr>
        <w:pStyle w:val="PargrafodaList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D4587">
        <w:rPr>
          <w:rFonts w:ascii="Times New Roman" w:hAnsi="Times New Roman"/>
          <w:b/>
          <w:sz w:val="24"/>
          <w:szCs w:val="24"/>
        </w:rPr>
        <w:t>Os docentes se avaliam</w:t>
      </w:r>
    </w:p>
    <w:p w:rsidR="000A7230" w:rsidRPr="005D4587" w:rsidRDefault="000A7230" w:rsidP="000A7230">
      <w:pPr>
        <w:pStyle w:val="PargrafodaLista"/>
        <w:spacing w:after="0"/>
        <w:ind w:left="522"/>
        <w:jc w:val="both"/>
        <w:rPr>
          <w:rFonts w:ascii="Times New Roman" w:hAnsi="Times New Roman"/>
          <w:b/>
          <w:sz w:val="24"/>
          <w:szCs w:val="24"/>
        </w:rPr>
      </w:pPr>
    </w:p>
    <w:p w:rsidR="000A7230" w:rsidRPr="001912D0" w:rsidRDefault="000A7230" w:rsidP="00D855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4587">
        <w:rPr>
          <w:rFonts w:ascii="Times New Roman" w:hAnsi="Times New Roman"/>
          <w:sz w:val="24"/>
          <w:szCs w:val="24"/>
        </w:rPr>
        <w:t xml:space="preserve">O maior índice alcançado no conceito </w:t>
      </w:r>
      <w:r w:rsidRPr="005D4587">
        <w:rPr>
          <w:rFonts w:ascii="Times New Roman" w:hAnsi="Times New Roman"/>
          <w:b/>
          <w:sz w:val="24"/>
          <w:szCs w:val="24"/>
        </w:rPr>
        <w:t>muito bom</w:t>
      </w:r>
      <w:r w:rsidRPr="005D4587">
        <w:rPr>
          <w:rFonts w:ascii="Times New Roman" w:hAnsi="Times New Roman"/>
          <w:sz w:val="24"/>
          <w:szCs w:val="24"/>
        </w:rPr>
        <w:t xml:space="preserve"> </w:t>
      </w:r>
      <w:r w:rsidR="00634F6F">
        <w:rPr>
          <w:rFonts w:ascii="Times New Roman" w:hAnsi="Times New Roman"/>
          <w:sz w:val="24"/>
          <w:szCs w:val="24"/>
        </w:rPr>
        <w:t>está relacionado</w:t>
      </w:r>
      <w:r w:rsidRPr="005D458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4587">
        <w:rPr>
          <w:rFonts w:ascii="Times New Roman" w:hAnsi="Times New Roman"/>
          <w:sz w:val="24"/>
          <w:szCs w:val="24"/>
        </w:rPr>
        <w:t>a</w:t>
      </w:r>
      <w:proofErr w:type="gramEnd"/>
      <w:r w:rsidRPr="005D4587">
        <w:rPr>
          <w:rFonts w:ascii="Times New Roman" w:hAnsi="Times New Roman"/>
          <w:sz w:val="24"/>
          <w:szCs w:val="24"/>
        </w:rPr>
        <w:t xml:space="preserve"> </w:t>
      </w:r>
      <w:r w:rsidR="005D4587" w:rsidRPr="005D4587">
        <w:rPr>
          <w:rFonts w:ascii="Times New Roman" w:hAnsi="Times New Roman"/>
          <w:sz w:val="24"/>
          <w:szCs w:val="24"/>
        </w:rPr>
        <w:t>apresentação do plano de ensino da disciplina com a discussão e alteração, no in</w:t>
      </w:r>
      <w:r w:rsidR="00634F6F">
        <w:rPr>
          <w:rFonts w:ascii="Times New Roman" w:hAnsi="Times New Roman"/>
          <w:sz w:val="24"/>
          <w:szCs w:val="24"/>
        </w:rPr>
        <w:t>í</w:t>
      </w:r>
      <w:r w:rsidR="005D4587" w:rsidRPr="005D4587">
        <w:rPr>
          <w:rFonts w:ascii="Times New Roman" w:hAnsi="Times New Roman"/>
          <w:sz w:val="24"/>
          <w:szCs w:val="24"/>
        </w:rPr>
        <w:t>cio do semestre</w:t>
      </w:r>
      <w:r w:rsidRPr="005D4587">
        <w:rPr>
          <w:rFonts w:ascii="Times New Roman" w:hAnsi="Times New Roman"/>
          <w:sz w:val="24"/>
          <w:szCs w:val="24"/>
        </w:rPr>
        <w:t xml:space="preserve"> (</w:t>
      </w:r>
      <w:r w:rsidR="00067D57">
        <w:rPr>
          <w:rFonts w:ascii="Times New Roman" w:hAnsi="Times New Roman"/>
          <w:sz w:val="24"/>
          <w:szCs w:val="24"/>
        </w:rPr>
        <w:t>6</w:t>
      </w:r>
      <w:r w:rsidR="003C36BE">
        <w:rPr>
          <w:rFonts w:ascii="Times New Roman" w:hAnsi="Times New Roman"/>
          <w:sz w:val="24"/>
          <w:szCs w:val="24"/>
        </w:rPr>
        <w:t>5,</w:t>
      </w:r>
      <w:r w:rsidR="00067D57">
        <w:rPr>
          <w:rFonts w:ascii="Times New Roman" w:hAnsi="Times New Roman"/>
          <w:sz w:val="24"/>
          <w:szCs w:val="24"/>
        </w:rPr>
        <w:t>2</w:t>
      </w:r>
      <w:r w:rsidRPr="005D4587">
        <w:rPr>
          <w:rFonts w:ascii="Times New Roman" w:hAnsi="Times New Roman"/>
          <w:sz w:val="24"/>
          <w:szCs w:val="24"/>
        </w:rPr>
        <w:t>%)</w:t>
      </w:r>
      <w:r w:rsidR="00067D57">
        <w:rPr>
          <w:rFonts w:ascii="Times New Roman" w:hAnsi="Times New Roman"/>
          <w:sz w:val="24"/>
          <w:szCs w:val="24"/>
        </w:rPr>
        <w:t xml:space="preserve">, integra o conteúdo da disciplina com outras do Curso (60,9%) </w:t>
      </w:r>
      <w:r w:rsidR="003C36BE">
        <w:rPr>
          <w:rFonts w:ascii="Times New Roman" w:hAnsi="Times New Roman"/>
          <w:sz w:val="24"/>
          <w:szCs w:val="24"/>
        </w:rPr>
        <w:t>e desperta o interesse dos discentes pela disciplina (43,4%);</w:t>
      </w:r>
      <w:r w:rsidRPr="005D4587">
        <w:rPr>
          <w:rFonts w:ascii="Times New Roman" w:hAnsi="Times New Roman"/>
          <w:sz w:val="24"/>
          <w:szCs w:val="24"/>
        </w:rPr>
        <w:t xml:space="preserve"> </w:t>
      </w:r>
      <w:r w:rsidR="003C36BE">
        <w:rPr>
          <w:rFonts w:ascii="Times New Roman" w:hAnsi="Times New Roman"/>
          <w:sz w:val="24"/>
          <w:szCs w:val="24"/>
        </w:rPr>
        <w:t>c</w:t>
      </w:r>
      <w:r w:rsidR="00D8550D">
        <w:rPr>
          <w:rFonts w:ascii="Times New Roman" w:hAnsi="Times New Roman"/>
          <w:sz w:val="24"/>
          <w:szCs w:val="24"/>
        </w:rPr>
        <w:t>om o conceito</w:t>
      </w:r>
      <w:r w:rsidR="005D4587">
        <w:rPr>
          <w:rFonts w:ascii="Times New Roman" w:hAnsi="Times New Roman"/>
          <w:sz w:val="24"/>
          <w:szCs w:val="24"/>
        </w:rPr>
        <w:t xml:space="preserve"> </w:t>
      </w:r>
      <w:r w:rsidRPr="001912D0">
        <w:rPr>
          <w:rFonts w:ascii="Times New Roman" w:hAnsi="Times New Roman"/>
          <w:b/>
          <w:sz w:val="24"/>
          <w:szCs w:val="24"/>
        </w:rPr>
        <w:t>bom</w:t>
      </w:r>
      <w:r w:rsidR="005D4587" w:rsidRPr="001912D0">
        <w:rPr>
          <w:rFonts w:ascii="Times New Roman" w:hAnsi="Times New Roman"/>
          <w:b/>
          <w:sz w:val="24"/>
          <w:szCs w:val="24"/>
        </w:rPr>
        <w:t xml:space="preserve">: </w:t>
      </w:r>
      <w:r w:rsidR="00D8550D">
        <w:rPr>
          <w:rFonts w:ascii="Times New Roman" w:hAnsi="Times New Roman"/>
          <w:sz w:val="24"/>
          <w:szCs w:val="24"/>
        </w:rPr>
        <w:t>e</w:t>
      </w:r>
      <w:r w:rsidR="005D4587" w:rsidRPr="001912D0">
        <w:rPr>
          <w:rFonts w:ascii="Times New Roman" w:hAnsi="Times New Roman"/>
          <w:sz w:val="24"/>
          <w:szCs w:val="24"/>
        </w:rPr>
        <w:t>st</w:t>
      </w:r>
      <w:r w:rsidR="00D8550D">
        <w:rPr>
          <w:rFonts w:ascii="Times New Roman" w:hAnsi="Times New Roman"/>
          <w:sz w:val="24"/>
          <w:szCs w:val="24"/>
        </w:rPr>
        <w:t>í</w:t>
      </w:r>
      <w:r w:rsidR="005D4587" w:rsidRPr="001912D0">
        <w:rPr>
          <w:rFonts w:ascii="Times New Roman" w:hAnsi="Times New Roman"/>
          <w:sz w:val="24"/>
          <w:szCs w:val="24"/>
        </w:rPr>
        <w:t>mulo a prática de pesquisa na disciplina (</w:t>
      </w:r>
      <w:r w:rsidR="00067D57">
        <w:rPr>
          <w:rFonts w:ascii="Times New Roman" w:hAnsi="Times New Roman"/>
          <w:sz w:val="24"/>
          <w:szCs w:val="24"/>
        </w:rPr>
        <w:t>56,5</w:t>
      </w:r>
      <w:r w:rsidR="005D4587" w:rsidRPr="001912D0">
        <w:rPr>
          <w:rFonts w:ascii="Times New Roman" w:hAnsi="Times New Roman"/>
          <w:sz w:val="24"/>
          <w:szCs w:val="24"/>
        </w:rPr>
        <w:t>%</w:t>
      </w:r>
      <w:r w:rsidR="001912D0" w:rsidRPr="001912D0">
        <w:rPr>
          <w:rFonts w:ascii="Times New Roman" w:hAnsi="Times New Roman"/>
          <w:sz w:val="24"/>
          <w:szCs w:val="24"/>
        </w:rPr>
        <w:t>)</w:t>
      </w:r>
      <w:r w:rsidR="00D8550D">
        <w:rPr>
          <w:rFonts w:ascii="Times New Roman" w:hAnsi="Times New Roman"/>
          <w:sz w:val="24"/>
          <w:szCs w:val="24"/>
        </w:rPr>
        <w:t>,</w:t>
      </w:r>
      <w:r w:rsidRPr="001912D0">
        <w:rPr>
          <w:rFonts w:ascii="Times New Roman" w:hAnsi="Times New Roman"/>
          <w:sz w:val="24"/>
          <w:szCs w:val="24"/>
        </w:rPr>
        <w:t xml:space="preserve"> </w:t>
      </w:r>
      <w:r w:rsidR="00067D57">
        <w:rPr>
          <w:rFonts w:ascii="Times New Roman" w:hAnsi="Times New Roman"/>
          <w:sz w:val="24"/>
          <w:szCs w:val="24"/>
        </w:rPr>
        <w:t xml:space="preserve">esclarece as dúvidas apresentadas pelos discentes (52,2%), </w:t>
      </w:r>
      <w:r w:rsidRPr="001912D0">
        <w:rPr>
          <w:rFonts w:ascii="Times New Roman" w:hAnsi="Times New Roman"/>
          <w:sz w:val="24"/>
          <w:szCs w:val="24"/>
        </w:rPr>
        <w:t xml:space="preserve">utilização dos recursos do </w:t>
      </w:r>
      <w:r w:rsidR="00D8550D">
        <w:rPr>
          <w:rFonts w:ascii="Times New Roman" w:hAnsi="Times New Roman"/>
          <w:sz w:val="24"/>
          <w:szCs w:val="24"/>
        </w:rPr>
        <w:t>S</w:t>
      </w:r>
      <w:r w:rsidRPr="001912D0">
        <w:rPr>
          <w:rFonts w:ascii="Times New Roman" w:hAnsi="Times New Roman"/>
          <w:sz w:val="24"/>
          <w:szCs w:val="24"/>
        </w:rPr>
        <w:t xml:space="preserve">istema </w:t>
      </w:r>
      <w:proofErr w:type="spellStart"/>
      <w:r w:rsidRPr="001912D0">
        <w:rPr>
          <w:rFonts w:ascii="Times New Roman" w:hAnsi="Times New Roman"/>
          <w:sz w:val="24"/>
          <w:szCs w:val="24"/>
        </w:rPr>
        <w:t>Unimestre</w:t>
      </w:r>
      <w:proofErr w:type="spellEnd"/>
      <w:r w:rsidRPr="001912D0">
        <w:rPr>
          <w:rFonts w:ascii="Times New Roman" w:hAnsi="Times New Roman"/>
          <w:sz w:val="24"/>
          <w:szCs w:val="24"/>
        </w:rPr>
        <w:t xml:space="preserve"> (</w:t>
      </w:r>
      <w:r w:rsidR="00067D57">
        <w:rPr>
          <w:rFonts w:ascii="Times New Roman" w:hAnsi="Times New Roman"/>
          <w:sz w:val="24"/>
          <w:szCs w:val="24"/>
        </w:rPr>
        <w:t>65,2</w:t>
      </w:r>
      <w:r w:rsidRPr="001912D0">
        <w:rPr>
          <w:rFonts w:ascii="Times New Roman" w:hAnsi="Times New Roman"/>
          <w:sz w:val="24"/>
          <w:szCs w:val="24"/>
        </w:rPr>
        <w:t>%)</w:t>
      </w:r>
      <w:r w:rsidR="00AE53DD">
        <w:rPr>
          <w:rFonts w:ascii="Times New Roman" w:hAnsi="Times New Roman"/>
          <w:sz w:val="24"/>
          <w:szCs w:val="24"/>
        </w:rPr>
        <w:t>.</w:t>
      </w:r>
      <w:r w:rsidR="00067D57">
        <w:rPr>
          <w:rFonts w:ascii="Times New Roman" w:hAnsi="Times New Roman"/>
          <w:sz w:val="24"/>
          <w:szCs w:val="24"/>
        </w:rPr>
        <w:t xml:space="preserve"> </w:t>
      </w:r>
      <w:r w:rsidR="00D8550D">
        <w:rPr>
          <w:rFonts w:ascii="Times New Roman" w:hAnsi="Times New Roman"/>
          <w:sz w:val="24"/>
          <w:szCs w:val="24"/>
        </w:rPr>
        <w:t>Os</w:t>
      </w:r>
      <w:r w:rsidR="00906232" w:rsidRPr="001912D0">
        <w:rPr>
          <w:rFonts w:ascii="Times New Roman" w:hAnsi="Times New Roman"/>
          <w:sz w:val="24"/>
          <w:szCs w:val="24"/>
        </w:rPr>
        <w:t xml:space="preserve"> conceitos </w:t>
      </w:r>
      <w:r w:rsidR="00906232" w:rsidRPr="001912D0">
        <w:rPr>
          <w:rFonts w:ascii="Times New Roman" w:hAnsi="Times New Roman"/>
          <w:b/>
          <w:sz w:val="24"/>
          <w:szCs w:val="24"/>
        </w:rPr>
        <w:t>regular</w:t>
      </w:r>
      <w:r w:rsidR="00906232" w:rsidRPr="001912D0">
        <w:rPr>
          <w:rFonts w:ascii="Times New Roman" w:hAnsi="Times New Roman"/>
          <w:sz w:val="24"/>
          <w:szCs w:val="24"/>
        </w:rPr>
        <w:t xml:space="preserve"> e </w:t>
      </w:r>
      <w:r w:rsidR="00906232" w:rsidRPr="001912D0">
        <w:rPr>
          <w:rFonts w:ascii="Times New Roman" w:hAnsi="Times New Roman"/>
          <w:b/>
          <w:sz w:val="24"/>
          <w:szCs w:val="24"/>
        </w:rPr>
        <w:t>fraco</w:t>
      </w:r>
      <w:r w:rsidR="00906232" w:rsidRPr="001912D0">
        <w:rPr>
          <w:rFonts w:ascii="Times New Roman" w:hAnsi="Times New Roman"/>
          <w:sz w:val="24"/>
          <w:szCs w:val="24"/>
        </w:rPr>
        <w:t xml:space="preserve"> não atingiram percentual significativo para registro (</w:t>
      </w:r>
      <w:r w:rsidR="00906232" w:rsidRPr="001912D0">
        <w:rPr>
          <w:rFonts w:ascii="Times New Roman" w:hAnsi="Times New Roman"/>
          <w:i/>
          <w:sz w:val="24"/>
          <w:szCs w:val="24"/>
        </w:rPr>
        <w:t>valores inferiores a 10%</w:t>
      </w:r>
      <w:r w:rsidR="00906232" w:rsidRPr="001912D0">
        <w:rPr>
          <w:rFonts w:ascii="Times New Roman" w:hAnsi="Times New Roman"/>
          <w:sz w:val="24"/>
          <w:szCs w:val="24"/>
        </w:rPr>
        <w:t>).</w:t>
      </w:r>
    </w:p>
    <w:p w:rsidR="000A7230" w:rsidRPr="00A0183C" w:rsidRDefault="000A7230" w:rsidP="000A7230">
      <w:pPr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A7230" w:rsidRPr="00AE53DD" w:rsidRDefault="000A7230" w:rsidP="000A7230">
      <w:pPr>
        <w:pStyle w:val="PargrafodaList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E53DD">
        <w:rPr>
          <w:rFonts w:ascii="Times New Roman" w:hAnsi="Times New Roman"/>
          <w:b/>
          <w:sz w:val="24"/>
          <w:szCs w:val="24"/>
        </w:rPr>
        <w:t>Os docentes avaliam os discentes</w:t>
      </w:r>
    </w:p>
    <w:p w:rsidR="000A7230" w:rsidRPr="00AE53DD" w:rsidRDefault="000A7230" w:rsidP="000A7230">
      <w:pPr>
        <w:spacing w:after="0"/>
        <w:ind w:left="162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906232" w:rsidRPr="001912D0" w:rsidRDefault="00DC35C0" w:rsidP="00D855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E53DD">
        <w:rPr>
          <w:rFonts w:ascii="Times New Roman" w:hAnsi="Times New Roman"/>
          <w:sz w:val="24"/>
          <w:szCs w:val="24"/>
        </w:rPr>
        <w:t>Com o</w:t>
      </w:r>
      <w:r w:rsidR="000A7230" w:rsidRPr="00AE53DD">
        <w:rPr>
          <w:rFonts w:ascii="Times New Roman" w:hAnsi="Times New Roman"/>
          <w:sz w:val="24"/>
          <w:szCs w:val="24"/>
        </w:rPr>
        <w:t xml:space="preserve"> conceito </w:t>
      </w:r>
      <w:r w:rsidR="00906232" w:rsidRPr="00AE53DD">
        <w:rPr>
          <w:rFonts w:ascii="Times New Roman" w:hAnsi="Times New Roman"/>
          <w:b/>
          <w:sz w:val="24"/>
          <w:szCs w:val="24"/>
        </w:rPr>
        <w:t>bom</w:t>
      </w:r>
      <w:r w:rsidR="00634F6F">
        <w:rPr>
          <w:rFonts w:ascii="Times New Roman" w:hAnsi="Times New Roman"/>
          <w:b/>
          <w:sz w:val="24"/>
          <w:szCs w:val="24"/>
        </w:rPr>
        <w:t>:</w:t>
      </w:r>
      <w:r w:rsidR="00906232" w:rsidRPr="00AE53DD">
        <w:rPr>
          <w:rFonts w:ascii="Times New Roman" w:hAnsi="Times New Roman"/>
          <w:sz w:val="24"/>
          <w:szCs w:val="24"/>
        </w:rPr>
        <w:t xml:space="preserve"> </w:t>
      </w:r>
      <w:r w:rsidR="001912D0" w:rsidRPr="00AE53DD">
        <w:rPr>
          <w:rFonts w:ascii="Times New Roman" w:hAnsi="Times New Roman"/>
          <w:sz w:val="24"/>
          <w:szCs w:val="24"/>
        </w:rPr>
        <w:t>o grau de participação dos discentes nas aulas, com formulação de questões e sugestões para ampliaçã</w:t>
      </w:r>
      <w:r w:rsidRPr="00AE53DD">
        <w:rPr>
          <w:rFonts w:ascii="Times New Roman" w:hAnsi="Times New Roman"/>
          <w:sz w:val="24"/>
          <w:szCs w:val="24"/>
        </w:rPr>
        <w:t xml:space="preserve">o do conhecimento e crescimento </w:t>
      </w:r>
      <w:r w:rsidR="001912D0" w:rsidRPr="00AE53DD">
        <w:rPr>
          <w:rFonts w:ascii="Times New Roman" w:hAnsi="Times New Roman"/>
          <w:sz w:val="24"/>
          <w:szCs w:val="24"/>
        </w:rPr>
        <w:t>do grupo</w:t>
      </w:r>
      <w:r w:rsidR="00906232" w:rsidRPr="00AE53DD">
        <w:rPr>
          <w:rFonts w:ascii="Times New Roman" w:hAnsi="Times New Roman"/>
          <w:sz w:val="24"/>
          <w:szCs w:val="24"/>
        </w:rPr>
        <w:t xml:space="preserve"> (</w:t>
      </w:r>
      <w:r w:rsidR="00AE53DD">
        <w:rPr>
          <w:rFonts w:ascii="Times New Roman" w:hAnsi="Times New Roman"/>
          <w:sz w:val="24"/>
          <w:szCs w:val="24"/>
        </w:rPr>
        <w:t>69,6</w:t>
      </w:r>
      <w:r w:rsidR="00906232" w:rsidRPr="00AE53DD">
        <w:rPr>
          <w:rFonts w:ascii="Times New Roman" w:hAnsi="Times New Roman"/>
          <w:sz w:val="24"/>
          <w:szCs w:val="24"/>
        </w:rPr>
        <w:t>%)</w:t>
      </w:r>
      <w:r w:rsidR="00AE53DD">
        <w:rPr>
          <w:rFonts w:ascii="Times New Roman" w:hAnsi="Times New Roman"/>
          <w:sz w:val="24"/>
          <w:szCs w:val="24"/>
        </w:rPr>
        <w:t>, a reação à metodologia utilizada no processo</w:t>
      </w:r>
      <w:r w:rsidR="00634F6F">
        <w:rPr>
          <w:rFonts w:ascii="Times New Roman" w:hAnsi="Times New Roman"/>
          <w:sz w:val="24"/>
          <w:szCs w:val="24"/>
        </w:rPr>
        <w:t xml:space="preserve"> </w:t>
      </w:r>
      <w:r w:rsidR="00AE53DD">
        <w:rPr>
          <w:rFonts w:ascii="Times New Roman" w:hAnsi="Times New Roman"/>
          <w:sz w:val="24"/>
          <w:szCs w:val="24"/>
        </w:rPr>
        <w:t>ensino-aprendizagem (69,6%) e conseguem fazer uma aproximação do conteúdo (teoria) e prática durante as aulas (78,3%).</w:t>
      </w:r>
      <w:r w:rsidRPr="00AE53DD">
        <w:rPr>
          <w:rFonts w:ascii="Times New Roman" w:hAnsi="Times New Roman"/>
          <w:sz w:val="24"/>
          <w:szCs w:val="24"/>
        </w:rPr>
        <w:t xml:space="preserve"> </w:t>
      </w:r>
    </w:p>
    <w:p w:rsidR="00906232" w:rsidRPr="00A0183C" w:rsidRDefault="00906232" w:rsidP="00906232">
      <w:pPr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03BA8" w:rsidRPr="001912D0" w:rsidRDefault="00FD4315" w:rsidP="00CA6D9A">
      <w:pPr>
        <w:pStyle w:val="PargrafodaList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912D0">
        <w:rPr>
          <w:rFonts w:ascii="Times New Roman" w:hAnsi="Times New Roman"/>
          <w:b/>
          <w:sz w:val="24"/>
          <w:szCs w:val="24"/>
        </w:rPr>
        <w:t xml:space="preserve">Os </w:t>
      </w:r>
      <w:r w:rsidR="000A7230" w:rsidRPr="001912D0">
        <w:rPr>
          <w:rFonts w:ascii="Times New Roman" w:hAnsi="Times New Roman"/>
          <w:b/>
          <w:sz w:val="24"/>
          <w:szCs w:val="24"/>
        </w:rPr>
        <w:t>docentes</w:t>
      </w:r>
      <w:r w:rsidRPr="001912D0">
        <w:rPr>
          <w:rFonts w:ascii="Times New Roman" w:hAnsi="Times New Roman"/>
          <w:b/>
          <w:sz w:val="24"/>
          <w:szCs w:val="24"/>
        </w:rPr>
        <w:t xml:space="preserve"> avaliam o coordenador de curso</w:t>
      </w:r>
    </w:p>
    <w:p w:rsidR="00203BA8" w:rsidRPr="00A0183C" w:rsidRDefault="00203BA8" w:rsidP="00CA6D9A">
      <w:pPr>
        <w:spacing w:after="0"/>
        <w:ind w:left="522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06232" w:rsidRPr="00116E08" w:rsidRDefault="003335F9" w:rsidP="00DC35C0">
      <w:pPr>
        <w:spacing w:after="0"/>
        <w:ind w:left="66"/>
        <w:jc w:val="both"/>
        <w:rPr>
          <w:rFonts w:ascii="Times New Roman" w:hAnsi="Times New Roman"/>
          <w:sz w:val="24"/>
          <w:szCs w:val="24"/>
        </w:rPr>
      </w:pPr>
      <w:r w:rsidRPr="00116E08">
        <w:rPr>
          <w:rFonts w:ascii="Times New Roman" w:hAnsi="Times New Roman"/>
          <w:sz w:val="24"/>
          <w:szCs w:val="24"/>
        </w:rPr>
        <w:t>O coordenador de curso foi avaliado com o conceito</w:t>
      </w:r>
      <w:r w:rsidRPr="00116E08">
        <w:rPr>
          <w:rFonts w:ascii="Times New Roman" w:hAnsi="Times New Roman"/>
          <w:b/>
          <w:sz w:val="24"/>
          <w:szCs w:val="24"/>
        </w:rPr>
        <w:t xml:space="preserve"> muito bom </w:t>
      </w:r>
      <w:r w:rsidRPr="00116E08">
        <w:rPr>
          <w:rFonts w:ascii="Times New Roman" w:hAnsi="Times New Roman"/>
          <w:sz w:val="24"/>
          <w:szCs w:val="24"/>
        </w:rPr>
        <w:t xml:space="preserve">nos seguintes quesitos: </w:t>
      </w:r>
      <w:r w:rsidR="00906232" w:rsidRPr="00116E08">
        <w:rPr>
          <w:rFonts w:ascii="Times New Roman" w:hAnsi="Times New Roman"/>
          <w:sz w:val="24"/>
          <w:szCs w:val="24"/>
        </w:rPr>
        <w:t xml:space="preserve">empenho no desenvolvimento e na qualidade do curso </w:t>
      </w:r>
      <w:r w:rsidR="001912D0" w:rsidRPr="00116E08">
        <w:rPr>
          <w:rFonts w:ascii="Times New Roman" w:hAnsi="Times New Roman"/>
          <w:sz w:val="24"/>
          <w:szCs w:val="24"/>
        </w:rPr>
        <w:t>(</w:t>
      </w:r>
      <w:r w:rsidR="00AE53DD">
        <w:rPr>
          <w:rFonts w:ascii="Times New Roman" w:hAnsi="Times New Roman"/>
          <w:sz w:val="24"/>
          <w:szCs w:val="24"/>
        </w:rPr>
        <w:t>66,7</w:t>
      </w:r>
      <w:r w:rsidR="001912D0" w:rsidRPr="00116E08">
        <w:rPr>
          <w:rFonts w:ascii="Times New Roman" w:hAnsi="Times New Roman"/>
          <w:sz w:val="24"/>
          <w:szCs w:val="24"/>
        </w:rPr>
        <w:t>%)</w:t>
      </w:r>
      <w:r w:rsidR="00DC35C0">
        <w:rPr>
          <w:rFonts w:ascii="Times New Roman" w:hAnsi="Times New Roman"/>
          <w:sz w:val="24"/>
          <w:szCs w:val="24"/>
        </w:rPr>
        <w:t>,</w:t>
      </w:r>
      <w:r w:rsidR="001912D0" w:rsidRPr="00116E08">
        <w:rPr>
          <w:rFonts w:ascii="Times New Roman" w:hAnsi="Times New Roman"/>
          <w:sz w:val="24"/>
          <w:szCs w:val="24"/>
        </w:rPr>
        <w:t xml:space="preserve"> soluções para problemas surgidos no cur</w:t>
      </w:r>
      <w:r w:rsidR="00DC35C0">
        <w:rPr>
          <w:rFonts w:ascii="Times New Roman" w:hAnsi="Times New Roman"/>
          <w:sz w:val="24"/>
          <w:szCs w:val="24"/>
        </w:rPr>
        <w:t>s</w:t>
      </w:r>
      <w:r w:rsidR="001912D0" w:rsidRPr="00116E08">
        <w:rPr>
          <w:rFonts w:ascii="Times New Roman" w:hAnsi="Times New Roman"/>
          <w:sz w:val="24"/>
          <w:szCs w:val="24"/>
        </w:rPr>
        <w:t>o</w:t>
      </w:r>
      <w:r w:rsidR="00AE53DD">
        <w:rPr>
          <w:rFonts w:ascii="Times New Roman" w:hAnsi="Times New Roman"/>
          <w:sz w:val="24"/>
          <w:szCs w:val="24"/>
        </w:rPr>
        <w:t xml:space="preserve"> (66,7%)</w:t>
      </w:r>
      <w:r w:rsidR="00906232" w:rsidRPr="00116E08">
        <w:rPr>
          <w:rFonts w:ascii="Times New Roman" w:hAnsi="Times New Roman"/>
          <w:sz w:val="24"/>
          <w:szCs w:val="24"/>
        </w:rPr>
        <w:t xml:space="preserve"> </w:t>
      </w:r>
      <w:r w:rsidR="00116E08" w:rsidRPr="00116E08">
        <w:rPr>
          <w:rFonts w:ascii="Times New Roman" w:hAnsi="Times New Roman"/>
          <w:sz w:val="24"/>
          <w:szCs w:val="24"/>
        </w:rPr>
        <w:t xml:space="preserve">e </w:t>
      </w:r>
      <w:r w:rsidR="001912D0" w:rsidRPr="00116E08">
        <w:rPr>
          <w:rFonts w:ascii="Times New Roman" w:hAnsi="Times New Roman"/>
          <w:sz w:val="24"/>
          <w:szCs w:val="24"/>
        </w:rPr>
        <w:t xml:space="preserve">estímulo à participação dos discentes na </w:t>
      </w:r>
      <w:proofErr w:type="spellStart"/>
      <w:r w:rsidR="001912D0" w:rsidRPr="00116E08">
        <w:rPr>
          <w:rFonts w:ascii="Times New Roman" w:hAnsi="Times New Roman"/>
          <w:sz w:val="24"/>
          <w:szCs w:val="24"/>
        </w:rPr>
        <w:t>autoavaliação</w:t>
      </w:r>
      <w:proofErr w:type="spellEnd"/>
      <w:r w:rsidR="001912D0" w:rsidRPr="00116E08">
        <w:rPr>
          <w:rFonts w:ascii="Times New Roman" w:hAnsi="Times New Roman"/>
          <w:sz w:val="24"/>
          <w:szCs w:val="24"/>
        </w:rPr>
        <w:t xml:space="preserve">, em projetos, eventos e atividades complementares </w:t>
      </w:r>
      <w:r w:rsidR="00906232" w:rsidRPr="00116E08">
        <w:rPr>
          <w:rFonts w:ascii="Times New Roman" w:hAnsi="Times New Roman"/>
          <w:sz w:val="24"/>
          <w:szCs w:val="24"/>
        </w:rPr>
        <w:t>(</w:t>
      </w:r>
      <w:r w:rsidR="00AE53DD">
        <w:rPr>
          <w:rFonts w:ascii="Times New Roman" w:hAnsi="Times New Roman"/>
          <w:sz w:val="24"/>
          <w:szCs w:val="24"/>
        </w:rPr>
        <w:t>46,7</w:t>
      </w:r>
      <w:r w:rsidR="00906232" w:rsidRPr="00116E08">
        <w:rPr>
          <w:rFonts w:ascii="Times New Roman" w:hAnsi="Times New Roman"/>
          <w:sz w:val="24"/>
          <w:szCs w:val="24"/>
        </w:rPr>
        <w:t>%)</w:t>
      </w:r>
      <w:r w:rsidR="00DC35C0">
        <w:rPr>
          <w:rFonts w:ascii="Times New Roman" w:hAnsi="Times New Roman"/>
          <w:sz w:val="24"/>
          <w:szCs w:val="24"/>
        </w:rPr>
        <w:t>. Com o conceito</w:t>
      </w:r>
      <w:r w:rsidR="00906232" w:rsidRPr="00116E08">
        <w:rPr>
          <w:rFonts w:ascii="Times New Roman" w:hAnsi="Times New Roman"/>
          <w:sz w:val="24"/>
          <w:szCs w:val="24"/>
        </w:rPr>
        <w:t xml:space="preserve"> </w:t>
      </w:r>
      <w:r w:rsidR="00906232" w:rsidRPr="00116E08">
        <w:rPr>
          <w:rFonts w:ascii="Times New Roman" w:hAnsi="Times New Roman"/>
          <w:b/>
          <w:sz w:val="24"/>
          <w:szCs w:val="24"/>
        </w:rPr>
        <w:t>bom</w:t>
      </w:r>
      <w:r w:rsidR="00634F6F">
        <w:rPr>
          <w:rFonts w:ascii="Times New Roman" w:hAnsi="Times New Roman"/>
          <w:b/>
          <w:sz w:val="24"/>
          <w:szCs w:val="24"/>
        </w:rPr>
        <w:t>:</w:t>
      </w:r>
      <w:r w:rsidR="00906232" w:rsidRPr="00116E08">
        <w:rPr>
          <w:rFonts w:ascii="Times New Roman" w:hAnsi="Times New Roman"/>
          <w:sz w:val="24"/>
          <w:szCs w:val="24"/>
        </w:rPr>
        <w:t xml:space="preserve"> </w:t>
      </w:r>
      <w:r w:rsidR="00116E08" w:rsidRPr="00116E08">
        <w:rPr>
          <w:rFonts w:ascii="Times New Roman" w:hAnsi="Times New Roman"/>
          <w:sz w:val="24"/>
          <w:szCs w:val="24"/>
        </w:rPr>
        <w:t>promove diálogo entre docentes e discentes (</w:t>
      </w:r>
      <w:r w:rsidR="00AE53DD">
        <w:rPr>
          <w:rFonts w:ascii="Times New Roman" w:hAnsi="Times New Roman"/>
          <w:sz w:val="24"/>
          <w:szCs w:val="24"/>
        </w:rPr>
        <w:t>6</w:t>
      </w:r>
      <w:r w:rsidR="00116E08" w:rsidRPr="00116E08">
        <w:rPr>
          <w:rFonts w:ascii="Times New Roman" w:hAnsi="Times New Roman"/>
          <w:sz w:val="24"/>
          <w:szCs w:val="24"/>
        </w:rPr>
        <w:t>0%)</w:t>
      </w:r>
      <w:r w:rsidR="00906232" w:rsidRPr="00116E08">
        <w:rPr>
          <w:rFonts w:ascii="Times New Roman" w:hAnsi="Times New Roman"/>
          <w:sz w:val="24"/>
          <w:szCs w:val="24"/>
        </w:rPr>
        <w:t xml:space="preserve">. Os conceitos </w:t>
      </w:r>
      <w:r w:rsidR="00906232" w:rsidRPr="00116E08">
        <w:rPr>
          <w:rFonts w:ascii="Times New Roman" w:hAnsi="Times New Roman"/>
          <w:b/>
          <w:sz w:val="24"/>
          <w:szCs w:val="24"/>
        </w:rPr>
        <w:t>regular</w:t>
      </w:r>
      <w:r w:rsidR="00906232" w:rsidRPr="00116E08">
        <w:rPr>
          <w:rFonts w:ascii="Times New Roman" w:hAnsi="Times New Roman"/>
          <w:sz w:val="24"/>
          <w:szCs w:val="24"/>
        </w:rPr>
        <w:t xml:space="preserve"> e </w:t>
      </w:r>
      <w:r w:rsidR="00906232" w:rsidRPr="00116E08">
        <w:rPr>
          <w:rFonts w:ascii="Times New Roman" w:hAnsi="Times New Roman"/>
          <w:b/>
          <w:sz w:val="24"/>
          <w:szCs w:val="24"/>
        </w:rPr>
        <w:t>fraco</w:t>
      </w:r>
      <w:r w:rsidR="00906232" w:rsidRPr="00116E08">
        <w:rPr>
          <w:rFonts w:ascii="Times New Roman" w:hAnsi="Times New Roman"/>
          <w:sz w:val="24"/>
          <w:szCs w:val="24"/>
        </w:rPr>
        <w:t xml:space="preserve"> não atingiram percentual significativo para registro (</w:t>
      </w:r>
      <w:r w:rsidR="00906232" w:rsidRPr="00116E08">
        <w:rPr>
          <w:rFonts w:ascii="Times New Roman" w:hAnsi="Times New Roman"/>
          <w:i/>
          <w:sz w:val="24"/>
          <w:szCs w:val="24"/>
        </w:rPr>
        <w:t>valores inferiores a 10%</w:t>
      </w:r>
      <w:r w:rsidR="00906232" w:rsidRPr="00116E08">
        <w:rPr>
          <w:rFonts w:ascii="Times New Roman" w:hAnsi="Times New Roman"/>
          <w:sz w:val="24"/>
          <w:szCs w:val="24"/>
        </w:rPr>
        <w:t xml:space="preserve">). </w:t>
      </w:r>
    </w:p>
    <w:p w:rsidR="00116E08" w:rsidRPr="00116E08" w:rsidRDefault="00116E08" w:rsidP="00CA6D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3BA8" w:rsidRDefault="00203BA8" w:rsidP="00CA6D9A">
      <w:pPr>
        <w:pStyle w:val="PargrafodaList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6E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 </w:t>
      </w:r>
      <w:r w:rsidR="000A7230" w:rsidRPr="00116E08">
        <w:rPr>
          <w:rFonts w:ascii="Times New Roman" w:hAnsi="Times New Roman"/>
          <w:b/>
          <w:sz w:val="24"/>
          <w:szCs w:val="24"/>
        </w:rPr>
        <w:t xml:space="preserve">docentes </w:t>
      </w:r>
      <w:r w:rsidRPr="00116E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avaliam a Instituição </w:t>
      </w:r>
      <w:r w:rsidR="00935384">
        <w:rPr>
          <w:rFonts w:ascii="Times New Roman" w:eastAsia="Times New Roman" w:hAnsi="Times New Roman" w:cs="Times New Roman"/>
          <w:b/>
          <w:bCs/>
          <w:sz w:val="24"/>
          <w:szCs w:val="24"/>
        </w:rPr>
        <w:t>por eixos:</w:t>
      </w:r>
    </w:p>
    <w:p w:rsidR="00634F6F" w:rsidRPr="00116E08" w:rsidRDefault="00634F6F" w:rsidP="00634F6F">
      <w:pPr>
        <w:pStyle w:val="PargrafodaLista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53DD" w:rsidRPr="00AE53DD" w:rsidRDefault="00203BA8" w:rsidP="00DC35C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16E0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AE53DD" w:rsidRPr="002B7FED">
        <w:rPr>
          <w:rFonts w:ascii="Times New Roman" w:hAnsi="Times New Roman"/>
          <w:b/>
          <w:sz w:val="24"/>
          <w:szCs w:val="24"/>
        </w:rPr>
        <w:t>Eixo 1 – Planejamento e Avaliação Institucional</w:t>
      </w:r>
      <w:r w:rsidR="00AE53DD">
        <w:rPr>
          <w:rFonts w:ascii="Times New Roman" w:hAnsi="Times New Roman"/>
          <w:b/>
          <w:sz w:val="24"/>
          <w:szCs w:val="24"/>
        </w:rPr>
        <w:t xml:space="preserve"> </w:t>
      </w:r>
      <w:r w:rsidR="001743C5">
        <w:rPr>
          <w:rFonts w:ascii="Times New Roman" w:hAnsi="Times New Roman"/>
          <w:b/>
          <w:sz w:val="24"/>
          <w:szCs w:val="24"/>
        </w:rPr>
        <w:t>–</w:t>
      </w:r>
      <w:r w:rsidR="00AE53DD">
        <w:rPr>
          <w:rFonts w:ascii="Times New Roman" w:hAnsi="Times New Roman"/>
          <w:b/>
          <w:sz w:val="24"/>
          <w:szCs w:val="24"/>
        </w:rPr>
        <w:t xml:space="preserve"> </w:t>
      </w:r>
      <w:r w:rsidR="00AE53DD" w:rsidRPr="00AE53DD">
        <w:rPr>
          <w:rFonts w:ascii="Times New Roman" w:hAnsi="Times New Roman"/>
          <w:sz w:val="24"/>
          <w:szCs w:val="24"/>
        </w:rPr>
        <w:t>com</w:t>
      </w:r>
      <w:r w:rsidR="001743C5">
        <w:rPr>
          <w:rFonts w:ascii="Times New Roman" w:hAnsi="Times New Roman"/>
          <w:sz w:val="24"/>
          <w:szCs w:val="24"/>
        </w:rPr>
        <w:t xml:space="preserve"> </w:t>
      </w:r>
      <w:r w:rsidR="00AE53DD" w:rsidRPr="00AE53DD">
        <w:rPr>
          <w:rFonts w:ascii="Times New Roman" w:hAnsi="Times New Roman"/>
          <w:sz w:val="24"/>
          <w:szCs w:val="24"/>
        </w:rPr>
        <w:t>o</w:t>
      </w:r>
      <w:r w:rsidR="001743C5">
        <w:rPr>
          <w:rFonts w:ascii="Times New Roman" w:hAnsi="Times New Roman"/>
          <w:sz w:val="24"/>
          <w:szCs w:val="24"/>
        </w:rPr>
        <w:t xml:space="preserve"> conceito </w:t>
      </w:r>
      <w:r w:rsidR="00AE53DD" w:rsidRPr="00AE53DD">
        <w:rPr>
          <w:rFonts w:ascii="Times New Roman" w:hAnsi="Times New Roman"/>
          <w:b/>
          <w:sz w:val="24"/>
          <w:szCs w:val="24"/>
        </w:rPr>
        <w:t>bom</w:t>
      </w:r>
      <w:r w:rsidR="00634F6F">
        <w:rPr>
          <w:rFonts w:ascii="Times New Roman" w:hAnsi="Times New Roman"/>
          <w:b/>
          <w:sz w:val="24"/>
          <w:szCs w:val="24"/>
        </w:rPr>
        <w:t>:</w:t>
      </w:r>
      <w:r w:rsidR="00AE53DD" w:rsidRPr="00AE53DD">
        <w:rPr>
          <w:rFonts w:ascii="Times New Roman" w:hAnsi="Times New Roman"/>
          <w:sz w:val="24"/>
          <w:szCs w:val="24"/>
        </w:rPr>
        <w:t xml:space="preserve"> a participação no processo de planej</w:t>
      </w:r>
      <w:r w:rsidR="00AE53DD">
        <w:rPr>
          <w:rFonts w:ascii="Times New Roman" w:hAnsi="Times New Roman"/>
          <w:sz w:val="24"/>
          <w:szCs w:val="24"/>
        </w:rPr>
        <w:t>amen</w:t>
      </w:r>
      <w:r w:rsidR="00AE53DD" w:rsidRPr="00AE53DD">
        <w:rPr>
          <w:rFonts w:ascii="Times New Roman" w:hAnsi="Times New Roman"/>
          <w:sz w:val="24"/>
          <w:szCs w:val="24"/>
        </w:rPr>
        <w:t>to da FACASC (</w:t>
      </w:r>
      <w:r w:rsidR="00AE53DD">
        <w:rPr>
          <w:rFonts w:ascii="Times New Roman" w:hAnsi="Times New Roman"/>
          <w:sz w:val="24"/>
          <w:szCs w:val="24"/>
        </w:rPr>
        <w:t>50,0%)</w:t>
      </w:r>
      <w:r w:rsidR="001743C5">
        <w:rPr>
          <w:rFonts w:ascii="Times New Roman" w:hAnsi="Times New Roman"/>
          <w:sz w:val="24"/>
          <w:szCs w:val="24"/>
        </w:rPr>
        <w:t xml:space="preserve"> e</w:t>
      </w:r>
      <w:r w:rsidR="00AE53DD">
        <w:rPr>
          <w:rFonts w:ascii="Times New Roman" w:hAnsi="Times New Roman"/>
          <w:sz w:val="24"/>
          <w:szCs w:val="24"/>
        </w:rPr>
        <w:t xml:space="preserve"> o grau de expectativa acerca dos resultados práticos desta aval</w:t>
      </w:r>
      <w:r w:rsidR="001743C5">
        <w:rPr>
          <w:rFonts w:ascii="Times New Roman" w:hAnsi="Times New Roman"/>
          <w:sz w:val="24"/>
          <w:szCs w:val="24"/>
        </w:rPr>
        <w:t>ia</w:t>
      </w:r>
      <w:r w:rsidR="00AE53DD">
        <w:rPr>
          <w:rFonts w:ascii="Times New Roman" w:hAnsi="Times New Roman"/>
          <w:sz w:val="24"/>
          <w:szCs w:val="24"/>
        </w:rPr>
        <w:t>ção (64,3%)</w:t>
      </w:r>
      <w:r w:rsidR="001743C5">
        <w:rPr>
          <w:rFonts w:ascii="Times New Roman" w:hAnsi="Times New Roman"/>
          <w:sz w:val="24"/>
          <w:szCs w:val="24"/>
        </w:rPr>
        <w:t>.</w:t>
      </w:r>
    </w:p>
    <w:p w:rsidR="00AE53DD" w:rsidRPr="001743C5" w:rsidRDefault="001743C5" w:rsidP="00DC35C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B7FED">
        <w:rPr>
          <w:rFonts w:ascii="Times New Roman" w:eastAsia="Times New Roman" w:hAnsi="Times New Roman"/>
          <w:b/>
          <w:bCs/>
          <w:sz w:val="24"/>
          <w:szCs w:val="24"/>
        </w:rPr>
        <w:t xml:space="preserve">Eixo </w:t>
      </w:r>
      <w:proofErr w:type="gramStart"/>
      <w:r w:rsidRPr="002B7FED">
        <w:rPr>
          <w:rFonts w:ascii="Times New Roman" w:eastAsia="Times New Roman" w:hAnsi="Times New Roman"/>
          <w:b/>
          <w:bCs/>
          <w:sz w:val="24"/>
          <w:szCs w:val="24"/>
        </w:rPr>
        <w:t>2</w:t>
      </w:r>
      <w:proofErr w:type="gramEnd"/>
      <w:r w:rsidRPr="002B7FED">
        <w:rPr>
          <w:rFonts w:ascii="Times New Roman" w:eastAsia="Times New Roman" w:hAnsi="Times New Roman"/>
          <w:b/>
          <w:bCs/>
          <w:sz w:val="24"/>
          <w:szCs w:val="24"/>
        </w:rPr>
        <w:t xml:space="preserve"> – Desenvolvimento Institucional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–  </w:t>
      </w:r>
      <w:r w:rsidRPr="001743C5">
        <w:rPr>
          <w:rFonts w:ascii="Times New Roman" w:eastAsia="Times New Roman" w:hAnsi="Times New Roman"/>
          <w:bCs/>
          <w:sz w:val="24"/>
          <w:szCs w:val="24"/>
        </w:rPr>
        <w:t>com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743C5">
        <w:rPr>
          <w:rFonts w:ascii="Times New Roman" w:eastAsia="Times New Roman" w:hAnsi="Times New Roman"/>
          <w:bCs/>
          <w:sz w:val="24"/>
          <w:szCs w:val="24"/>
        </w:rPr>
        <w:t>o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conceito muito bom</w:t>
      </w:r>
      <w:r w:rsidR="00634F6F"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1743C5">
        <w:rPr>
          <w:rFonts w:ascii="Times New Roman" w:eastAsia="Times New Roman" w:hAnsi="Times New Roman"/>
          <w:bCs/>
          <w:sz w:val="24"/>
          <w:szCs w:val="24"/>
        </w:rPr>
        <w:t>o nível de conhecimento em relação à Missão, ao Plano de desenvolvimento Institucional, Projeto Pedagógico Institucional e Regimento Interno (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57,1%); com o conceito </w:t>
      </w:r>
      <w:r w:rsidRPr="001743C5">
        <w:rPr>
          <w:rFonts w:ascii="Times New Roman" w:eastAsia="Times New Roman" w:hAnsi="Times New Roman"/>
          <w:b/>
          <w:bCs/>
          <w:sz w:val="24"/>
          <w:szCs w:val="24"/>
        </w:rPr>
        <w:t>bom</w:t>
      </w:r>
      <w:r w:rsidR="00634F6F"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a prática de inclusão social (50,0%); e com o conceito </w:t>
      </w:r>
      <w:r w:rsidRPr="001743C5">
        <w:rPr>
          <w:rFonts w:ascii="Times New Roman" w:eastAsia="Times New Roman" w:hAnsi="Times New Roman"/>
          <w:b/>
          <w:bCs/>
          <w:sz w:val="24"/>
          <w:szCs w:val="24"/>
        </w:rPr>
        <w:t>regular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a responsabilidade social da IES (21,4%).</w:t>
      </w:r>
    </w:p>
    <w:p w:rsidR="00AE53DD" w:rsidRDefault="001743C5" w:rsidP="00DC35C0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E3C89">
        <w:rPr>
          <w:rFonts w:ascii="Times New Roman" w:hAnsi="Times New Roman"/>
          <w:b/>
          <w:sz w:val="24"/>
          <w:szCs w:val="24"/>
        </w:rPr>
        <w:t xml:space="preserve">Eixo </w:t>
      </w:r>
      <w:proofErr w:type="gramStart"/>
      <w:r w:rsidRPr="001E3C89">
        <w:rPr>
          <w:rFonts w:ascii="Times New Roman" w:hAnsi="Times New Roman"/>
          <w:b/>
          <w:sz w:val="24"/>
          <w:szCs w:val="24"/>
        </w:rPr>
        <w:t>3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2B7FED">
        <w:rPr>
          <w:rFonts w:ascii="Times New Roman" w:eastAsia="Times New Roman" w:hAnsi="Times New Roman"/>
          <w:b/>
          <w:bCs/>
          <w:sz w:val="24"/>
          <w:szCs w:val="24"/>
        </w:rPr>
        <w:t>–</w:t>
      </w:r>
      <w:r w:rsidRPr="001E3C89">
        <w:rPr>
          <w:rFonts w:ascii="Times New Roman" w:hAnsi="Times New Roman"/>
          <w:b/>
          <w:sz w:val="24"/>
          <w:szCs w:val="24"/>
        </w:rPr>
        <w:t xml:space="preserve"> Políticas Acadêmicas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com o conceito </w:t>
      </w:r>
      <w:r w:rsidRPr="001743C5">
        <w:rPr>
          <w:rFonts w:ascii="Times New Roman" w:eastAsia="Times New Roman" w:hAnsi="Times New Roman"/>
          <w:b/>
          <w:bCs/>
          <w:sz w:val="24"/>
          <w:szCs w:val="24"/>
        </w:rPr>
        <w:t>bom</w:t>
      </w:r>
      <w:r w:rsidR="00634F6F"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1743C5">
        <w:rPr>
          <w:rFonts w:ascii="Times New Roman" w:eastAsia="Times New Roman" w:hAnsi="Times New Roman"/>
          <w:bCs/>
          <w:sz w:val="24"/>
          <w:szCs w:val="24"/>
        </w:rPr>
        <w:t>as políticas de ensino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(64,3%), as políticas de iniciação científica e extensão (64,3%)</w:t>
      </w:r>
      <w:r w:rsidR="00421218">
        <w:rPr>
          <w:rFonts w:ascii="Times New Roman" w:eastAsia="Times New Roman" w:hAnsi="Times New Roman"/>
          <w:bCs/>
          <w:sz w:val="24"/>
          <w:szCs w:val="24"/>
        </w:rPr>
        <w:t xml:space="preserve">, a política de permanência dos estudantes na Instituição </w:t>
      </w:r>
      <w:r w:rsidR="00421218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(64,3%), os meios e canais de comunicação que a Instituição utiliza  (64,3%), os canais de diálogo entre os alunos e a Instituição na busca de soluções ( 64,3%) e estímulo à produção acadêmica  (57,1%); com o conceito </w:t>
      </w:r>
      <w:r w:rsidR="00421218" w:rsidRPr="00421218">
        <w:rPr>
          <w:rFonts w:ascii="Times New Roman" w:eastAsia="Times New Roman" w:hAnsi="Times New Roman"/>
          <w:b/>
          <w:bCs/>
          <w:sz w:val="24"/>
          <w:szCs w:val="24"/>
        </w:rPr>
        <w:t>regular</w:t>
      </w:r>
      <w:r w:rsidR="00634F6F">
        <w:rPr>
          <w:rFonts w:ascii="Times New Roman" w:eastAsia="Times New Roman" w:hAnsi="Times New Roman"/>
          <w:b/>
          <w:bCs/>
          <w:sz w:val="24"/>
          <w:szCs w:val="24"/>
        </w:rPr>
        <w:t>:</w:t>
      </w:r>
      <w:r w:rsidR="00421218">
        <w:rPr>
          <w:rFonts w:ascii="Times New Roman" w:eastAsia="Times New Roman" w:hAnsi="Times New Roman"/>
          <w:bCs/>
          <w:sz w:val="24"/>
          <w:szCs w:val="24"/>
        </w:rPr>
        <w:t xml:space="preserve"> as ações de estímulo à participação e em eventos (35,7%); </w:t>
      </w:r>
      <w:r w:rsidR="00421218" w:rsidRPr="00421218">
        <w:rPr>
          <w:rFonts w:ascii="Times New Roman" w:eastAsia="Times New Roman" w:hAnsi="Times New Roman"/>
          <w:b/>
          <w:bCs/>
          <w:sz w:val="24"/>
          <w:szCs w:val="24"/>
        </w:rPr>
        <w:t>não puderam opinar</w:t>
      </w:r>
      <w:r w:rsidR="00421218">
        <w:rPr>
          <w:rFonts w:ascii="Times New Roman" w:eastAsia="Times New Roman" w:hAnsi="Times New Roman"/>
          <w:bCs/>
          <w:sz w:val="24"/>
          <w:szCs w:val="24"/>
        </w:rPr>
        <w:t xml:space="preserve"> sobre os serviços da ouvidoria da IES (21,4%).</w:t>
      </w:r>
    </w:p>
    <w:p w:rsidR="00AE53DD" w:rsidRDefault="00421218" w:rsidP="00DC35C0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21218">
        <w:rPr>
          <w:rFonts w:ascii="Times New Roman" w:eastAsia="Times New Roman" w:hAnsi="Times New Roman"/>
          <w:b/>
          <w:sz w:val="24"/>
          <w:szCs w:val="24"/>
        </w:rPr>
        <w:t xml:space="preserve">Eixo </w:t>
      </w:r>
      <w:proofErr w:type="gramStart"/>
      <w:r w:rsidRPr="00421218">
        <w:rPr>
          <w:rFonts w:ascii="Times New Roman" w:eastAsia="Times New Roman" w:hAnsi="Times New Roman"/>
          <w:b/>
          <w:sz w:val="24"/>
          <w:szCs w:val="24"/>
        </w:rPr>
        <w:t>4</w:t>
      </w:r>
      <w:proofErr w:type="gramEnd"/>
      <w:r w:rsidRPr="00421218">
        <w:rPr>
          <w:rFonts w:ascii="Times New Roman" w:eastAsia="Times New Roman" w:hAnsi="Times New Roman"/>
          <w:b/>
          <w:sz w:val="24"/>
          <w:szCs w:val="24"/>
        </w:rPr>
        <w:t xml:space="preserve"> – Políticas de Gestão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34F6F">
        <w:rPr>
          <w:rFonts w:ascii="Times New Roman" w:eastAsia="Times New Roman" w:hAnsi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com o conceito </w:t>
      </w:r>
      <w:r w:rsidRPr="00421218">
        <w:rPr>
          <w:rFonts w:ascii="Times New Roman" w:eastAsia="Times New Roman" w:hAnsi="Times New Roman"/>
          <w:b/>
          <w:bCs/>
          <w:sz w:val="24"/>
          <w:szCs w:val="24"/>
        </w:rPr>
        <w:t>muito bom</w:t>
      </w:r>
      <w:r w:rsidR="00634F6F"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a respeito interpessoal na Instituição (57,1%)</w:t>
      </w:r>
      <w:r w:rsidR="0033748F">
        <w:rPr>
          <w:rFonts w:ascii="Times New Roman" w:eastAsia="Times New Roman" w:hAnsi="Times New Roman"/>
          <w:bCs/>
          <w:sz w:val="24"/>
          <w:szCs w:val="24"/>
        </w:rPr>
        <w:t xml:space="preserve"> e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os </w:t>
      </w:r>
      <w:r w:rsidR="0033748F">
        <w:rPr>
          <w:rFonts w:ascii="Times New Roman" w:eastAsia="Times New Roman" w:hAnsi="Times New Roman"/>
          <w:bCs/>
          <w:sz w:val="24"/>
          <w:szCs w:val="24"/>
        </w:rPr>
        <w:t>serviços oferecidos e a forma de atendimento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3748F">
        <w:rPr>
          <w:rFonts w:ascii="Times New Roman" w:eastAsia="Times New Roman" w:hAnsi="Times New Roman"/>
          <w:bCs/>
          <w:sz w:val="24"/>
          <w:szCs w:val="24"/>
        </w:rPr>
        <w:t xml:space="preserve">da biblioteca (64,3%);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com o conceito </w:t>
      </w:r>
      <w:r w:rsidRPr="001743C5">
        <w:rPr>
          <w:rFonts w:ascii="Times New Roman" w:eastAsia="Times New Roman" w:hAnsi="Times New Roman"/>
          <w:b/>
          <w:bCs/>
          <w:sz w:val="24"/>
          <w:szCs w:val="24"/>
        </w:rPr>
        <w:t>bom</w:t>
      </w:r>
      <w:r w:rsidR="00634F6F"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21218">
        <w:rPr>
          <w:rFonts w:ascii="Times New Roman" w:eastAsia="Times New Roman" w:hAnsi="Times New Roman"/>
          <w:bCs/>
          <w:sz w:val="24"/>
          <w:szCs w:val="24"/>
        </w:rPr>
        <w:t>a organização administrativa da Instituição (64,3%),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a política de capacitação docente e incentivo à formação continuada (42,9%), o plano de carreira, cargos e salários para docentes (64,3%), os serviços oferecidos e a forma de atendimento da secretaria acadêmica (57,1%), os serviços oferecidos e a forma de atendimento da recepção e fotocópia ( 57,1%), </w:t>
      </w:r>
      <w:r w:rsidR="0033748F">
        <w:rPr>
          <w:rFonts w:ascii="Times New Roman" w:eastAsia="Times New Roman" w:hAnsi="Times New Roman"/>
          <w:bCs/>
          <w:sz w:val="24"/>
          <w:szCs w:val="24"/>
        </w:rPr>
        <w:t xml:space="preserve">o acervo da biblioteca (57,1%) a eficácia da comunicação interna da Instituição (57,1%), a gestão dos recursos financeiros e orçamentários (64,3%) e os serviços do Sistema </w:t>
      </w:r>
      <w:proofErr w:type="spellStart"/>
      <w:r w:rsidR="0033748F">
        <w:rPr>
          <w:rFonts w:ascii="Times New Roman" w:eastAsia="Times New Roman" w:hAnsi="Times New Roman"/>
          <w:bCs/>
          <w:sz w:val="24"/>
          <w:szCs w:val="24"/>
        </w:rPr>
        <w:t>Unimestre</w:t>
      </w:r>
      <w:proofErr w:type="spellEnd"/>
      <w:r w:rsidR="0033748F">
        <w:rPr>
          <w:rFonts w:ascii="Times New Roman" w:eastAsia="Times New Roman" w:hAnsi="Times New Roman"/>
          <w:bCs/>
          <w:sz w:val="24"/>
          <w:szCs w:val="24"/>
        </w:rPr>
        <w:t xml:space="preserve"> (64,3%).</w:t>
      </w:r>
    </w:p>
    <w:p w:rsidR="0033748F" w:rsidRDefault="0033748F" w:rsidP="0033748F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Eixo </w:t>
      </w:r>
      <w:proofErr w:type="gramStart"/>
      <w:r>
        <w:rPr>
          <w:rFonts w:ascii="Times New Roman" w:hAnsi="Times New Roman"/>
          <w:b/>
          <w:sz w:val="24"/>
          <w:szCs w:val="24"/>
        </w:rPr>
        <w:t>5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– Infraestrutura Física – </w:t>
      </w:r>
      <w:r w:rsidRPr="00E94A65"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A65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conceito </w:t>
      </w:r>
      <w:r>
        <w:rPr>
          <w:rFonts w:ascii="Times New Roman" w:hAnsi="Times New Roman"/>
          <w:b/>
          <w:sz w:val="24"/>
          <w:szCs w:val="24"/>
        </w:rPr>
        <w:t xml:space="preserve"> muito bom</w:t>
      </w:r>
      <w:r w:rsidR="00634F6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94A65">
        <w:rPr>
          <w:rFonts w:ascii="Times New Roman" w:eastAsia="Times New Roman" w:hAnsi="Times New Roman"/>
          <w:bCs/>
          <w:sz w:val="24"/>
          <w:szCs w:val="24"/>
        </w:rPr>
        <w:t>o mobiliário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, iluminação, climatização e acessibilidade da biblioteca (50,0%), o </w:t>
      </w:r>
      <w:r w:rsidRPr="00E94A65">
        <w:rPr>
          <w:rFonts w:ascii="Times New Roman" w:eastAsia="Times New Roman" w:hAnsi="Times New Roman"/>
          <w:bCs/>
          <w:sz w:val="24"/>
          <w:szCs w:val="24"/>
        </w:rPr>
        <w:t>mobiliário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, iluminação, climatização e acessibilidade da sala magna  (64,3%), e as instalações sanitárias (78,6%); </w:t>
      </w:r>
      <w:r w:rsidRPr="001E3C89">
        <w:rPr>
          <w:rFonts w:ascii="Times New Roman" w:eastAsia="Times New Roman" w:hAnsi="Times New Roman"/>
          <w:bCs/>
          <w:sz w:val="24"/>
          <w:szCs w:val="24"/>
        </w:rPr>
        <w:t>com</w:t>
      </w:r>
      <w:r w:rsidR="0093538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E3C89">
        <w:rPr>
          <w:rFonts w:ascii="Times New Roman" w:eastAsia="Times New Roman" w:hAnsi="Times New Roman"/>
          <w:bCs/>
          <w:sz w:val="24"/>
          <w:szCs w:val="24"/>
        </w:rPr>
        <w:t>o</w:t>
      </w:r>
      <w:r w:rsidR="00935384">
        <w:rPr>
          <w:rFonts w:ascii="Times New Roman" w:eastAsia="Times New Roman" w:hAnsi="Times New Roman"/>
          <w:bCs/>
          <w:sz w:val="24"/>
          <w:szCs w:val="24"/>
        </w:rPr>
        <w:t xml:space="preserve"> conceito</w:t>
      </w:r>
      <w:r w:rsidRPr="001E3C8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E3C89">
        <w:rPr>
          <w:rFonts w:ascii="Times New Roman" w:eastAsia="Times New Roman" w:hAnsi="Times New Roman"/>
          <w:b/>
          <w:bCs/>
          <w:sz w:val="24"/>
          <w:szCs w:val="24"/>
        </w:rPr>
        <w:t>bom</w:t>
      </w:r>
      <w:r w:rsidR="00634F6F"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94A65">
        <w:rPr>
          <w:rFonts w:ascii="Times New Roman" w:eastAsia="Times New Roman" w:hAnsi="Times New Roman"/>
          <w:bCs/>
          <w:sz w:val="24"/>
          <w:szCs w:val="24"/>
        </w:rPr>
        <w:t>o mobiliário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, iluminação, climatização e acessibilidade </w:t>
      </w:r>
      <w:r w:rsidR="00634F6F">
        <w:rPr>
          <w:rFonts w:ascii="Times New Roman" w:eastAsia="Times New Roman" w:hAnsi="Times New Roman"/>
          <w:bCs/>
          <w:sz w:val="24"/>
          <w:szCs w:val="24"/>
        </w:rPr>
        <w:t xml:space="preserve">do laboratório de informática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(71,4%), </w:t>
      </w:r>
      <w:r w:rsidRPr="00E94A65">
        <w:rPr>
          <w:rFonts w:ascii="Times New Roman" w:eastAsia="Times New Roman" w:hAnsi="Times New Roman"/>
          <w:bCs/>
          <w:sz w:val="24"/>
          <w:szCs w:val="24"/>
        </w:rPr>
        <w:t>o mobiliário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, iluminação, climatização e acessibilidade das salas de aula e mini auditório (71,4%), </w:t>
      </w:r>
      <w:r w:rsidRPr="00E94A65">
        <w:rPr>
          <w:rFonts w:ascii="Times New Roman" w:eastAsia="Times New Roman" w:hAnsi="Times New Roman"/>
          <w:bCs/>
          <w:sz w:val="24"/>
          <w:szCs w:val="24"/>
        </w:rPr>
        <w:t>o mobiliário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, iluminação, climatização e acessibilidade da sala  dos professores (42,9%), a área física de convivência e alimentação (71,4%), , as condições de acesso e estabilidade da rede de internet (57,1 %); as condições de segurança da IES (71,4%) e o estacionamento da IES (57,1%), as condições de acessibilidade da IES (85,7%) e </w:t>
      </w:r>
      <w:r w:rsidRPr="00E94A65">
        <w:rPr>
          <w:rFonts w:ascii="Times New Roman" w:eastAsia="Times New Roman" w:hAnsi="Times New Roman"/>
          <w:bCs/>
          <w:sz w:val="24"/>
          <w:szCs w:val="24"/>
        </w:rPr>
        <w:t>o mobiliário</w:t>
      </w:r>
      <w:r>
        <w:rPr>
          <w:rFonts w:ascii="Times New Roman" w:eastAsia="Times New Roman" w:hAnsi="Times New Roman"/>
          <w:bCs/>
          <w:sz w:val="24"/>
          <w:szCs w:val="24"/>
        </w:rPr>
        <w:t>, iluminação, climatização e acessibilidade da sala de atendimento ao discente (28,6%) e a limpeza e manutenção a IES (42,9</w:t>
      </w:r>
      <w:r w:rsidR="007D5C08">
        <w:rPr>
          <w:rFonts w:ascii="Times New Roman" w:eastAsia="Times New Roman" w:hAnsi="Times New Roman"/>
          <w:bCs/>
          <w:sz w:val="24"/>
          <w:szCs w:val="24"/>
        </w:rPr>
        <w:t>%</w:t>
      </w:r>
      <w:r>
        <w:rPr>
          <w:rFonts w:ascii="Times New Roman" w:eastAsia="Times New Roman" w:hAnsi="Times New Roman"/>
          <w:bCs/>
          <w:sz w:val="24"/>
          <w:szCs w:val="24"/>
        </w:rPr>
        <w:t>).</w:t>
      </w:r>
    </w:p>
    <w:p w:rsidR="00935384" w:rsidRDefault="00935384" w:rsidP="0033748F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935384" w:rsidRDefault="00935384" w:rsidP="0033748F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935384" w:rsidRDefault="00935384" w:rsidP="0033748F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935384" w:rsidRDefault="00935384" w:rsidP="0033748F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935384" w:rsidRDefault="00935384" w:rsidP="0033748F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935384" w:rsidRDefault="00935384" w:rsidP="0033748F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935384" w:rsidRDefault="00935384" w:rsidP="0033748F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935384" w:rsidRDefault="00935384" w:rsidP="0033748F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935384" w:rsidRDefault="00935384" w:rsidP="0033748F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935384" w:rsidRDefault="00935384" w:rsidP="0033748F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935384" w:rsidRDefault="00935384" w:rsidP="0033748F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935384" w:rsidRDefault="00935384" w:rsidP="0033748F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935384" w:rsidRDefault="00935384" w:rsidP="0033748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5384" w:rsidRDefault="00935384" w:rsidP="0033748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5384" w:rsidRDefault="00935384" w:rsidP="0033748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5384" w:rsidRDefault="00935384" w:rsidP="0033748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5384" w:rsidRDefault="00935384" w:rsidP="0033748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5384" w:rsidRDefault="00935384" w:rsidP="0033748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5384" w:rsidRDefault="00935384" w:rsidP="0033748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5384" w:rsidRDefault="00935384" w:rsidP="0033748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5384" w:rsidRPr="00E94A65" w:rsidRDefault="00935384" w:rsidP="0033748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C0DDE" w:rsidRDefault="00DC0DDE" w:rsidP="00155E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03BA8" w:rsidRPr="006F1158" w:rsidRDefault="00203BA8" w:rsidP="00155E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1158">
        <w:rPr>
          <w:rFonts w:ascii="Times New Roman" w:hAnsi="Times New Roman"/>
          <w:b/>
          <w:sz w:val="24"/>
          <w:szCs w:val="24"/>
        </w:rPr>
        <w:t>Técnico-Administrativo</w:t>
      </w:r>
    </w:p>
    <w:p w:rsidR="00203BA8" w:rsidRPr="006F1158" w:rsidRDefault="00203BA8" w:rsidP="00155E9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F1158">
        <w:rPr>
          <w:rFonts w:ascii="Times New Roman" w:hAnsi="Times New Roman"/>
          <w:sz w:val="24"/>
          <w:szCs w:val="24"/>
        </w:rPr>
        <w:t xml:space="preserve">(índice de </w:t>
      </w:r>
      <w:r w:rsidR="00E85C8E" w:rsidRPr="006F1158">
        <w:rPr>
          <w:rFonts w:ascii="Times New Roman" w:hAnsi="Times New Roman"/>
          <w:sz w:val="24"/>
          <w:szCs w:val="24"/>
        </w:rPr>
        <w:t xml:space="preserve">participação: </w:t>
      </w:r>
      <w:bookmarkStart w:id="0" w:name="_GoBack"/>
      <w:r w:rsidR="004A0214" w:rsidRPr="00982DE0">
        <w:rPr>
          <w:rFonts w:ascii="Times New Roman" w:hAnsi="Times New Roman"/>
          <w:b/>
          <w:sz w:val="24"/>
          <w:szCs w:val="24"/>
        </w:rPr>
        <w:t>41,67</w:t>
      </w:r>
      <w:r w:rsidRPr="00982DE0">
        <w:rPr>
          <w:rFonts w:ascii="Times New Roman" w:hAnsi="Times New Roman"/>
          <w:b/>
          <w:sz w:val="24"/>
          <w:szCs w:val="24"/>
        </w:rPr>
        <w:t>%)</w:t>
      </w:r>
      <w:bookmarkEnd w:id="0"/>
    </w:p>
    <w:p w:rsidR="00203BA8" w:rsidRPr="00A0183C" w:rsidRDefault="00203BA8" w:rsidP="00155E9C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03BA8" w:rsidRPr="00634F6F" w:rsidRDefault="00203BA8" w:rsidP="00CA357E">
      <w:pPr>
        <w:pStyle w:val="PargrafodaLista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634F6F">
        <w:rPr>
          <w:rFonts w:ascii="Times New Roman" w:hAnsi="Times New Roman"/>
          <w:b/>
          <w:sz w:val="24"/>
          <w:szCs w:val="24"/>
        </w:rPr>
        <w:t>Os Funcionários avaliam a Instituição</w:t>
      </w:r>
      <w:r w:rsidR="004A0214" w:rsidRPr="00634F6F">
        <w:rPr>
          <w:rFonts w:ascii="Times New Roman" w:hAnsi="Times New Roman"/>
          <w:b/>
          <w:sz w:val="24"/>
          <w:szCs w:val="24"/>
        </w:rPr>
        <w:t xml:space="preserve"> por eixos:</w:t>
      </w:r>
    </w:p>
    <w:p w:rsidR="00634F6F" w:rsidRPr="004A0214" w:rsidRDefault="00634F6F" w:rsidP="00634F6F">
      <w:pPr>
        <w:pStyle w:val="PargrafodaLista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4A0214" w:rsidRPr="00AE53DD" w:rsidRDefault="004A0214" w:rsidP="004A0214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B7FED">
        <w:rPr>
          <w:rFonts w:ascii="Times New Roman" w:hAnsi="Times New Roman"/>
          <w:b/>
          <w:sz w:val="24"/>
          <w:szCs w:val="24"/>
        </w:rPr>
        <w:t>Eixo 1 – Planejamento e Avaliação Institucional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AE53DD"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3D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conceito </w:t>
      </w:r>
      <w:r w:rsidRPr="00AE53DD">
        <w:rPr>
          <w:rFonts w:ascii="Times New Roman" w:hAnsi="Times New Roman"/>
          <w:b/>
          <w:sz w:val="24"/>
          <w:szCs w:val="24"/>
        </w:rPr>
        <w:t>bom</w:t>
      </w:r>
      <w:r w:rsidR="00634F6F">
        <w:rPr>
          <w:rFonts w:ascii="Times New Roman" w:hAnsi="Times New Roman"/>
          <w:b/>
          <w:sz w:val="24"/>
          <w:szCs w:val="24"/>
        </w:rPr>
        <w:t>:</w:t>
      </w:r>
      <w:r w:rsidRPr="00AE53DD">
        <w:rPr>
          <w:rFonts w:ascii="Times New Roman" w:hAnsi="Times New Roman"/>
          <w:sz w:val="24"/>
          <w:szCs w:val="24"/>
        </w:rPr>
        <w:t xml:space="preserve"> a participação no processo de planej</w:t>
      </w:r>
      <w:r>
        <w:rPr>
          <w:rFonts w:ascii="Times New Roman" w:hAnsi="Times New Roman"/>
          <w:sz w:val="24"/>
          <w:szCs w:val="24"/>
        </w:rPr>
        <w:t>amen</w:t>
      </w:r>
      <w:r w:rsidRPr="00AE53DD">
        <w:rPr>
          <w:rFonts w:ascii="Times New Roman" w:hAnsi="Times New Roman"/>
          <w:sz w:val="24"/>
          <w:szCs w:val="24"/>
        </w:rPr>
        <w:t>to da FACASC (</w:t>
      </w:r>
      <w:r>
        <w:rPr>
          <w:rFonts w:ascii="Times New Roman" w:hAnsi="Times New Roman"/>
          <w:sz w:val="24"/>
          <w:szCs w:val="24"/>
        </w:rPr>
        <w:t>55,6%) e o grau de expectativa acerca dos resultados práticos desta avaliação (50,0%).</w:t>
      </w:r>
    </w:p>
    <w:p w:rsidR="004A0214" w:rsidRPr="001743C5" w:rsidRDefault="004A0214" w:rsidP="004A0214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B7FED">
        <w:rPr>
          <w:rFonts w:ascii="Times New Roman" w:eastAsia="Times New Roman" w:hAnsi="Times New Roman"/>
          <w:b/>
          <w:bCs/>
          <w:sz w:val="24"/>
          <w:szCs w:val="24"/>
        </w:rPr>
        <w:t xml:space="preserve">Eixo </w:t>
      </w:r>
      <w:proofErr w:type="gramStart"/>
      <w:r w:rsidRPr="002B7FED">
        <w:rPr>
          <w:rFonts w:ascii="Times New Roman" w:eastAsia="Times New Roman" w:hAnsi="Times New Roman"/>
          <w:b/>
          <w:bCs/>
          <w:sz w:val="24"/>
          <w:szCs w:val="24"/>
        </w:rPr>
        <w:t>2</w:t>
      </w:r>
      <w:proofErr w:type="gramEnd"/>
      <w:r w:rsidRPr="002B7FED">
        <w:rPr>
          <w:rFonts w:ascii="Times New Roman" w:eastAsia="Times New Roman" w:hAnsi="Times New Roman"/>
          <w:b/>
          <w:bCs/>
          <w:sz w:val="24"/>
          <w:szCs w:val="24"/>
        </w:rPr>
        <w:t xml:space="preserve"> – Desenvolvimento Institucional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–  </w:t>
      </w:r>
      <w:r w:rsidRPr="001743C5">
        <w:rPr>
          <w:rFonts w:ascii="Times New Roman" w:eastAsia="Times New Roman" w:hAnsi="Times New Roman"/>
          <w:bCs/>
          <w:sz w:val="24"/>
          <w:szCs w:val="24"/>
        </w:rPr>
        <w:t>com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743C5">
        <w:rPr>
          <w:rFonts w:ascii="Times New Roman" w:eastAsia="Times New Roman" w:hAnsi="Times New Roman"/>
          <w:bCs/>
          <w:sz w:val="24"/>
          <w:szCs w:val="24"/>
        </w:rPr>
        <w:t>o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conceito bom</w:t>
      </w:r>
      <w:r w:rsidR="00634F6F"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1743C5">
        <w:rPr>
          <w:rFonts w:ascii="Times New Roman" w:eastAsia="Times New Roman" w:hAnsi="Times New Roman"/>
          <w:bCs/>
          <w:sz w:val="24"/>
          <w:szCs w:val="24"/>
        </w:rPr>
        <w:t>o nível de conhecimento em relação à Missão, ao Plano de desenvolvimento Institucional, Projeto Pedagógico Institucional e Regimento Interno (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60,0%); com o conceito </w:t>
      </w:r>
      <w:r>
        <w:rPr>
          <w:rFonts w:ascii="Times New Roman" w:eastAsia="Times New Roman" w:hAnsi="Times New Roman"/>
          <w:b/>
          <w:bCs/>
          <w:sz w:val="24"/>
          <w:szCs w:val="24"/>
        </w:rPr>
        <w:t>regular</w:t>
      </w:r>
      <w:r w:rsidR="00634F6F"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a prática de inclusão social (50,0%) e a responsabilidade social da IES (50,0%).</w:t>
      </w:r>
    </w:p>
    <w:p w:rsidR="004A0214" w:rsidRDefault="004A0214" w:rsidP="004A0214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E3C89">
        <w:rPr>
          <w:rFonts w:ascii="Times New Roman" w:hAnsi="Times New Roman"/>
          <w:b/>
          <w:sz w:val="24"/>
          <w:szCs w:val="24"/>
        </w:rPr>
        <w:t xml:space="preserve">Eixo </w:t>
      </w:r>
      <w:proofErr w:type="gramStart"/>
      <w:r w:rsidRPr="001E3C89">
        <w:rPr>
          <w:rFonts w:ascii="Times New Roman" w:hAnsi="Times New Roman"/>
          <w:b/>
          <w:sz w:val="24"/>
          <w:szCs w:val="24"/>
        </w:rPr>
        <w:t>3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2B7FED">
        <w:rPr>
          <w:rFonts w:ascii="Times New Roman" w:eastAsia="Times New Roman" w:hAnsi="Times New Roman"/>
          <w:b/>
          <w:bCs/>
          <w:sz w:val="24"/>
          <w:szCs w:val="24"/>
        </w:rPr>
        <w:t>–</w:t>
      </w:r>
      <w:r w:rsidRPr="001E3C89">
        <w:rPr>
          <w:rFonts w:ascii="Times New Roman" w:hAnsi="Times New Roman"/>
          <w:b/>
          <w:sz w:val="24"/>
          <w:szCs w:val="24"/>
        </w:rPr>
        <w:t xml:space="preserve"> Políticas Acadêmicas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com o conceito </w:t>
      </w:r>
      <w:r w:rsidRPr="001743C5">
        <w:rPr>
          <w:rFonts w:ascii="Times New Roman" w:eastAsia="Times New Roman" w:hAnsi="Times New Roman"/>
          <w:b/>
          <w:bCs/>
          <w:sz w:val="24"/>
          <w:szCs w:val="24"/>
        </w:rPr>
        <w:t>bom</w:t>
      </w:r>
      <w:r w:rsidR="00634F6F"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A0214">
        <w:rPr>
          <w:rFonts w:ascii="Times New Roman" w:eastAsia="Times New Roman" w:hAnsi="Times New Roman"/>
          <w:bCs/>
          <w:sz w:val="24"/>
          <w:szCs w:val="24"/>
        </w:rPr>
        <w:t>como as atividades de formação, cursos e oficinas são divulgadas na IES (40,0%)</w:t>
      </w:r>
      <w:r>
        <w:rPr>
          <w:rFonts w:ascii="Times New Roman" w:eastAsia="Times New Roman" w:hAnsi="Times New Roman"/>
          <w:bCs/>
          <w:sz w:val="24"/>
          <w:szCs w:val="24"/>
        </w:rPr>
        <w:t>;</w:t>
      </w:r>
      <w:r w:rsidRPr="004A021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com o conceito </w:t>
      </w:r>
      <w:r w:rsidRPr="00421218">
        <w:rPr>
          <w:rFonts w:ascii="Times New Roman" w:eastAsia="Times New Roman" w:hAnsi="Times New Roman"/>
          <w:b/>
          <w:bCs/>
          <w:sz w:val="24"/>
          <w:szCs w:val="24"/>
        </w:rPr>
        <w:t>regular</w:t>
      </w:r>
      <w:r w:rsidR="00634F6F"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os meios e canais de comunicação que a Instituição utiliza (50,0%), com o conceito fraco os serviços da ouvidoria da IES (50,0%).</w:t>
      </w:r>
    </w:p>
    <w:p w:rsidR="004A0214" w:rsidRDefault="004A0214" w:rsidP="004A021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21218">
        <w:rPr>
          <w:rFonts w:ascii="Times New Roman" w:eastAsia="Times New Roman" w:hAnsi="Times New Roman"/>
          <w:b/>
          <w:sz w:val="24"/>
          <w:szCs w:val="24"/>
        </w:rPr>
        <w:t xml:space="preserve">Eixo </w:t>
      </w:r>
      <w:proofErr w:type="gramStart"/>
      <w:r w:rsidRPr="00421218">
        <w:rPr>
          <w:rFonts w:ascii="Times New Roman" w:eastAsia="Times New Roman" w:hAnsi="Times New Roman"/>
          <w:b/>
          <w:sz w:val="24"/>
          <w:szCs w:val="24"/>
        </w:rPr>
        <w:t>4</w:t>
      </w:r>
      <w:proofErr w:type="gramEnd"/>
      <w:r w:rsidRPr="00421218">
        <w:rPr>
          <w:rFonts w:ascii="Times New Roman" w:eastAsia="Times New Roman" w:hAnsi="Times New Roman"/>
          <w:b/>
          <w:sz w:val="24"/>
          <w:szCs w:val="24"/>
        </w:rPr>
        <w:t xml:space="preserve"> – Políticas de Gestão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34F6F">
        <w:rPr>
          <w:rFonts w:ascii="Times New Roman" w:eastAsia="Times New Roman" w:hAnsi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com o conceito </w:t>
      </w:r>
      <w:r w:rsidRPr="001743C5">
        <w:rPr>
          <w:rFonts w:ascii="Times New Roman" w:eastAsia="Times New Roman" w:hAnsi="Times New Roman"/>
          <w:b/>
          <w:bCs/>
          <w:sz w:val="24"/>
          <w:szCs w:val="24"/>
        </w:rPr>
        <w:t>bom</w:t>
      </w:r>
      <w:r w:rsidR="00634F6F"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a instituição promove e/ou incentiva a capacitação dos técnicos-administrativos (50,0%), o plano de carreira, cargos e salários para (50,0%), </w:t>
      </w:r>
      <w:r w:rsidR="00BD5D40">
        <w:rPr>
          <w:rFonts w:ascii="Times New Roman" w:eastAsia="Times New Roman" w:hAnsi="Times New Roman"/>
          <w:bCs/>
          <w:sz w:val="24"/>
          <w:szCs w:val="24"/>
        </w:rPr>
        <w:t xml:space="preserve"> a eficiência dos setores administrativos e financeiros da Instituição (60,0%),a eficácia da comunicação interna (50,0%), a gestão dos recursos orçamentários da Instituição ( 50,0%) e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com o conceito </w:t>
      </w:r>
      <w:r>
        <w:rPr>
          <w:rFonts w:ascii="Times New Roman" w:eastAsia="Times New Roman" w:hAnsi="Times New Roman"/>
          <w:b/>
          <w:bCs/>
          <w:sz w:val="24"/>
          <w:szCs w:val="24"/>
        </w:rPr>
        <w:t>regular</w:t>
      </w:r>
      <w:r w:rsidR="00634F6F"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a organização administrativa atende às necessidades da comunidade acadêmica (40,0%)</w:t>
      </w:r>
      <w:r w:rsidR="00BD5D40">
        <w:rPr>
          <w:rFonts w:ascii="Times New Roman" w:eastAsia="Times New Roman" w:hAnsi="Times New Roman"/>
          <w:bCs/>
          <w:sz w:val="24"/>
          <w:szCs w:val="24"/>
        </w:rPr>
        <w:t>, o respeito interpessoal na Instituição (30,0</w:t>
      </w:r>
      <w:r w:rsidR="007D5C08">
        <w:rPr>
          <w:rFonts w:ascii="Times New Roman" w:eastAsia="Times New Roman" w:hAnsi="Times New Roman"/>
          <w:bCs/>
          <w:sz w:val="24"/>
          <w:szCs w:val="24"/>
        </w:rPr>
        <w:t>%</w:t>
      </w:r>
      <w:r w:rsidR="00BD5D40">
        <w:rPr>
          <w:rFonts w:ascii="Times New Roman" w:eastAsia="Times New Roman" w:hAnsi="Times New Roman"/>
          <w:bCs/>
          <w:sz w:val="24"/>
          <w:szCs w:val="24"/>
        </w:rPr>
        <w:t>) a eficiência do setor de gestão de pessoas (40,0%),</w:t>
      </w:r>
    </w:p>
    <w:p w:rsidR="004A0214" w:rsidRPr="00E94A65" w:rsidRDefault="004A0214" w:rsidP="004A02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Eixo </w:t>
      </w:r>
      <w:proofErr w:type="gramStart"/>
      <w:r>
        <w:rPr>
          <w:rFonts w:ascii="Times New Roman" w:hAnsi="Times New Roman"/>
          <w:b/>
          <w:sz w:val="24"/>
          <w:szCs w:val="24"/>
        </w:rPr>
        <w:t>5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– Infraestrutura Física – </w:t>
      </w:r>
      <w:r w:rsidRPr="00E94A65"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A65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conceito </w:t>
      </w:r>
      <w:r>
        <w:rPr>
          <w:rFonts w:ascii="Times New Roman" w:hAnsi="Times New Roman"/>
          <w:b/>
          <w:sz w:val="24"/>
          <w:szCs w:val="24"/>
        </w:rPr>
        <w:t xml:space="preserve"> muito bom</w:t>
      </w:r>
      <w:r w:rsidR="00634F6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94A65">
        <w:rPr>
          <w:rFonts w:ascii="Times New Roman" w:eastAsia="Times New Roman" w:hAnsi="Times New Roman"/>
          <w:bCs/>
          <w:sz w:val="24"/>
          <w:szCs w:val="24"/>
        </w:rPr>
        <w:t>o mobiliário</w:t>
      </w:r>
      <w:r>
        <w:rPr>
          <w:rFonts w:ascii="Times New Roman" w:eastAsia="Times New Roman" w:hAnsi="Times New Roman"/>
          <w:bCs/>
          <w:sz w:val="24"/>
          <w:szCs w:val="24"/>
        </w:rPr>
        <w:t>, iluminação, climatização</w:t>
      </w:r>
      <w:r w:rsidR="00BD5D40">
        <w:rPr>
          <w:rFonts w:ascii="Times New Roman" w:eastAsia="Times New Roman" w:hAnsi="Times New Roman"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acessibilidade</w:t>
      </w:r>
      <w:r w:rsidR="00BD5D40">
        <w:rPr>
          <w:rFonts w:ascii="Times New Roman" w:eastAsia="Times New Roman" w:hAnsi="Times New Roman"/>
          <w:bCs/>
          <w:sz w:val="24"/>
          <w:szCs w:val="24"/>
        </w:rPr>
        <w:t xml:space="preserve">, equipamento do seu setor de trabalho (60,0%), </w:t>
      </w:r>
      <w:r w:rsidR="00BD5D40" w:rsidRPr="00E94A65">
        <w:rPr>
          <w:rFonts w:ascii="Times New Roman" w:eastAsia="Times New Roman" w:hAnsi="Times New Roman"/>
          <w:bCs/>
          <w:sz w:val="24"/>
          <w:szCs w:val="24"/>
        </w:rPr>
        <w:t>o mobiliário</w:t>
      </w:r>
      <w:r w:rsidR="00BD5D40">
        <w:rPr>
          <w:rFonts w:ascii="Times New Roman" w:eastAsia="Times New Roman" w:hAnsi="Times New Roman"/>
          <w:bCs/>
          <w:sz w:val="24"/>
          <w:szCs w:val="24"/>
        </w:rPr>
        <w:t>, iluminação, climatização, acessibilidade, equipamento do laboratório de informática (50,0%)</w:t>
      </w:r>
      <w:r w:rsidR="007D5C08">
        <w:rPr>
          <w:rFonts w:ascii="Times New Roman" w:eastAsia="Times New Roman" w:hAnsi="Times New Roman"/>
          <w:bCs/>
          <w:sz w:val="24"/>
          <w:szCs w:val="24"/>
        </w:rPr>
        <w:t>,</w:t>
      </w:r>
      <w:r w:rsidR="00BD5D40">
        <w:rPr>
          <w:rFonts w:ascii="Times New Roman" w:eastAsia="Times New Roman" w:hAnsi="Times New Roman"/>
          <w:bCs/>
          <w:sz w:val="24"/>
          <w:szCs w:val="24"/>
        </w:rPr>
        <w:t xml:space="preserve"> as condições de acesso e estabilidade da rede de internet (60,0 %) e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as instalações sanitárias (</w:t>
      </w:r>
      <w:r w:rsidR="00BD5D40">
        <w:rPr>
          <w:rFonts w:ascii="Times New Roman" w:eastAsia="Times New Roman" w:hAnsi="Times New Roman"/>
          <w:bCs/>
          <w:sz w:val="24"/>
          <w:szCs w:val="24"/>
        </w:rPr>
        <w:t>50,0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%); </w:t>
      </w:r>
      <w:r w:rsidRPr="001E3C89">
        <w:rPr>
          <w:rFonts w:ascii="Times New Roman" w:eastAsia="Times New Roman" w:hAnsi="Times New Roman"/>
          <w:bCs/>
          <w:sz w:val="24"/>
          <w:szCs w:val="24"/>
        </w:rPr>
        <w:t xml:space="preserve">como </w:t>
      </w:r>
      <w:r w:rsidRPr="001E3C89">
        <w:rPr>
          <w:rFonts w:ascii="Times New Roman" w:eastAsia="Times New Roman" w:hAnsi="Times New Roman"/>
          <w:b/>
          <w:bCs/>
          <w:sz w:val="24"/>
          <w:szCs w:val="24"/>
        </w:rPr>
        <w:t>bom</w:t>
      </w:r>
      <w:r w:rsidR="00634F6F"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94A65">
        <w:rPr>
          <w:rFonts w:ascii="Times New Roman" w:eastAsia="Times New Roman" w:hAnsi="Times New Roman"/>
          <w:bCs/>
          <w:sz w:val="24"/>
          <w:szCs w:val="24"/>
        </w:rPr>
        <w:t>o mobiliário</w:t>
      </w:r>
      <w:r w:rsidR="00BD5D40">
        <w:rPr>
          <w:rFonts w:ascii="Times New Roman" w:eastAsia="Times New Roman" w:hAnsi="Times New Roman"/>
          <w:bCs/>
          <w:sz w:val="24"/>
          <w:szCs w:val="24"/>
        </w:rPr>
        <w:t xml:space="preserve"> e equipamento do refeitório dos funcionários (80,0%),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as condições de segurança da IES (</w:t>
      </w:r>
      <w:r w:rsidR="00BD5D40">
        <w:rPr>
          <w:rFonts w:ascii="Times New Roman" w:eastAsia="Times New Roman" w:hAnsi="Times New Roman"/>
          <w:bCs/>
          <w:sz w:val="24"/>
          <w:szCs w:val="24"/>
        </w:rPr>
        <w:t>60,0</w:t>
      </w:r>
      <w:r>
        <w:rPr>
          <w:rFonts w:ascii="Times New Roman" w:eastAsia="Times New Roman" w:hAnsi="Times New Roman"/>
          <w:bCs/>
          <w:sz w:val="24"/>
          <w:szCs w:val="24"/>
        </w:rPr>
        <w:t>%) e o estacionamento da IES (</w:t>
      </w:r>
      <w:r w:rsidR="00BD5D40">
        <w:rPr>
          <w:rFonts w:ascii="Times New Roman" w:eastAsia="Times New Roman" w:hAnsi="Times New Roman"/>
          <w:bCs/>
          <w:sz w:val="24"/>
          <w:szCs w:val="24"/>
        </w:rPr>
        <w:t>50,0</w:t>
      </w:r>
      <w:r>
        <w:rPr>
          <w:rFonts w:ascii="Times New Roman" w:eastAsia="Times New Roman" w:hAnsi="Times New Roman"/>
          <w:bCs/>
          <w:sz w:val="24"/>
          <w:szCs w:val="24"/>
        </w:rPr>
        <w:t>%), as condições de acessibilidade da IES (</w:t>
      </w:r>
      <w:r w:rsidR="00BD5D40">
        <w:rPr>
          <w:rFonts w:ascii="Times New Roman" w:eastAsia="Times New Roman" w:hAnsi="Times New Roman"/>
          <w:bCs/>
          <w:sz w:val="24"/>
          <w:szCs w:val="24"/>
        </w:rPr>
        <w:t>70,0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%) e </w:t>
      </w:r>
      <w:r w:rsidRPr="00E94A65">
        <w:rPr>
          <w:rFonts w:ascii="Times New Roman" w:eastAsia="Times New Roman" w:hAnsi="Times New Roman"/>
          <w:bCs/>
          <w:sz w:val="24"/>
          <w:szCs w:val="24"/>
        </w:rPr>
        <w:t>o mobiliário</w:t>
      </w:r>
      <w:r>
        <w:rPr>
          <w:rFonts w:ascii="Times New Roman" w:eastAsia="Times New Roman" w:hAnsi="Times New Roman"/>
          <w:bCs/>
          <w:sz w:val="24"/>
          <w:szCs w:val="24"/>
        </w:rPr>
        <w:t>, iluminação, climatização e acessibilidade da sala de atendimento ao discente (28,6%) e a limpeza e manutenção a IES (</w:t>
      </w:r>
      <w:r w:rsidR="00BD5D40">
        <w:rPr>
          <w:rFonts w:ascii="Times New Roman" w:eastAsia="Times New Roman" w:hAnsi="Times New Roman"/>
          <w:bCs/>
          <w:sz w:val="24"/>
          <w:szCs w:val="24"/>
        </w:rPr>
        <w:t>80,0%</w:t>
      </w:r>
      <w:r>
        <w:rPr>
          <w:rFonts w:ascii="Times New Roman" w:eastAsia="Times New Roman" w:hAnsi="Times New Roman"/>
          <w:bCs/>
          <w:sz w:val="24"/>
          <w:szCs w:val="24"/>
        </w:rPr>
        <w:t>)</w:t>
      </w:r>
      <w:r w:rsidR="00BD5D40">
        <w:rPr>
          <w:rFonts w:ascii="Times New Roman" w:eastAsia="Times New Roman" w:hAnsi="Times New Roman"/>
          <w:bCs/>
          <w:sz w:val="24"/>
          <w:szCs w:val="24"/>
        </w:rPr>
        <w:t xml:space="preserve"> e o seu envolvimento  na manutenção e limpeza e conservação da IES (60,0%)</w:t>
      </w:r>
    </w:p>
    <w:p w:rsidR="004A0214" w:rsidRDefault="004A0214" w:rsidP="004A02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E7348" w:rsidRDefault="00DE7348" w:rsidP="00DE7348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DE7348" w:rsidRDefault="00DE7348" w:rsidP="00DE73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7223">
        <w:rPr>
          <w:rFonts w:ascii="Times New Roman" w:hAnsi="Times New Roman"/>
          <w:sz w:val="24"/>
          <w:szCs w:val="24"/>
        </w:rPr>
        <w:t>Florianópolis,</w:t>
      </w:r>
      <w:r w:rsidR="002E0C56">
        <w:rPr>
          <w:rFonts w:ascii="Times New Roman" w:hAnsi="Times New Roman"/>
          <w:sz w:val="24"/>
          <w:szCs w:val="24"/>
        </w:rPr>
        <w:t xml:space="preserve"> </w:t>
      </w:r>
      <w:r w:rsidR="00A0183C">
        <w:rPr>
          <w:rFonts w:ascii="Times New Roman" w:hAnsi="Times New Roman"/>
          <w:sz w:val="24"/>
          <w:szCs w:val="24"/>
        </w:rPr>
        <w:t>1</w:t>
      </w:r>
      <w:r w:rsidR="00BD5D40">
        <w:rPr>
          <w:rFonts w:ascii="Times New Roman" w:hAnsi="Times New Roman"/>
          <w:sz w:val="24"/>
          <w:szCs w:val="24"/>
        </w:rPr>
        <w:t>9</w:t>
      </w:r>
      <w:r w:rsidR="002E0C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="00BD5D40">
        <w:rPr>
          <w:rFonts w:ascii="Times New Roman" w:hAnsi="Times New Roman"/>
          <w:sz w:val="24"/>
          <w:szCs w:val="24"/>
        </w:rPr>
        <w:t>novem</w:t>
      </w:r>
      <w:r w:rsidR="00A0183C">
        <w:rPr>
          <w:rFonts w:ascii="Times New Roman" w:hAnsi="Times New Roman"/>
          <w:sz w:val="24"/>
          <w:szCs w:val="24"/>
        </w:rPr>
        <w:t>bro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7223">
        <w:rPr>
          <w:rFonts w:ascii="Times New Roman" w:hAnsi="Times New Roman"/>
          <w:sz w:val="24"/>
          <w:szCs w:val="24"/>
        </w:rPr>
        <w:t>de 201</w:t>
      </w:r>
      <w:r w:rsidR="00BD5D40">
        <w:rPr>
          <w:rFonts w:ascii="Times New Roman" w:hAnsi="Times New Roman"/>
          <w:sz w:val="24"/>
          <w:szCs w:val="24"/>
        </w:rPr>
        <w:t>9</w:t>
      </w:r>
      <w:r w:rsidRPr="00967223">
        <w:rPr>
          <w:rFonts w:ascii="Times New Roman" w:hAnsi="Times New Roman"/>
          <w:sz w:val="24"/>
          <w:szCs w:val="24"/>
        </w:rPr>
        <w:t>.</w:t>
      </w:r>
    </w:p>
    <w:p w:rsidR="00DE7348" w:rsidRDefault="00DE7348" w:rsidP="00DE7348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DE7348" w:rsidRDefault="00DE7348" w:rsidP="00DE7348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A0183C" w:rsidRDefault="00A0183C" w:rsidP="00DE7348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  <w:sectPr w:rsidR="00A0183C" w:rsidSect="00DE7348">
          <w:headerReference w:type="default" r:id="rId9"/>
          <w:footerReference w:type="default" r:id="rId10"/>
          <w:pgSz w:w="11906" w:h="16838"/>
          <w:pgMar w:top="964" w:right="851" w:bottom="851" w:left="1134" w:header="709" w:footer="280" w:gutter="0"/>
          <w:cols w:space="708"/>
          <w:docGrid w:linePitch="360"/>
        </w:sectPr>
      </w:pPr>
    </w:p>
    <w:p w:rsidR="00DE7348" w:rsidRDefault="00DE7348" w:rsidP="00DE7348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DE7348" w:rsidRPr="00A30705" w:rsidRDefault="00A0183C" w:rsidP="00DE734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MARIA TERESINHA DE RESENES MARCON</w:t>
      </w:r>
    </w:p>
    <w:p w:rsidR="00DE7348" w:rsidRDefault="00DE7348" w:rsidP="00982DE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30705">
        <w:rPr>
          <w:rFonts w:ascii="Times New Roman" w:hAnsi="Times New Roman"/>
          <w:sz w:val="24"/>
          <w:szCs w:val="24"/>
        </w:rPr>
        <w:lastRenderedPageBreak/>
        <w:t>Presidente</w:t>
      </w:r>
    </w:p>
    <w:p w:rsidR="00DE7348" w:rsidRPr="00A30705" w:rsidRDefault="00BD5D40" w:rsidP="00DE734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JOSÉ AUGUSTO G. MARTA </w:t>
      </w:r>
      <w:r w:rsidR="0093538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SILVA </w:t>
      </w:r>
    </w:p>
    <w:p w:rsidR="00DE7348" w:rsidRPr="00967223" w:rsidRDefault="00DE7348" w:rsidP="00DE734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30705">
        <w:rPr>
          <w:rFonts w:ascii="Times New Roman" w:hAnsi="Times New Roman"/>
          <w:sz w:val="24"/>
          <w:szCs w:val="24"/>
        </w:rPr>
        <w:t>Secretári</w:t>
      </w:r>
      <w:r w:rsidR="00BD5D40">
        <w:rPr>
          <w:rFonts w:ascii="Times New Roman" w:hAnsi="Times New Roman"/>
          <w:sz w:val="24"/>
          <w:szCs w:val="24"/>
        </w:rPr>
        <w:t>o</w:t>
      </w:r>
    </w:p>
    <w:p w:rsidR="00DE7348" w:rsidRDefault="00DE7348" w:rsidP="00DE7348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  <w:sectPr w:rsidR="00DE7348" w:rsidSect="00DE7348">
          <w:type w:val="continuous"/>
          <w:pgSz w:w="11906" w:h="16838"/>
          <w:pgMar w:top="964" w:right="851" w:bottom="851" w:left="1134" w:header="709" w:footer="280" w:gutter="0"/>
          <w:cols w:num="2" w:space="708"/>
          <w:docGrid w:linePitch="360"/>
        </w:sectPr>
      </w:pPr>
    </w:p>
    <w:p w:rsidR="00DE7348" w:rsidRDefault="00DE7348" w:rsidP="00DE7348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DE7348" w:rsidRDefault="00DE7348" w:rsidP="00DE7348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DE7348" w:rsidSect="00DE7348">
      <w:type w:val="continuous"/>
      <w:pgSz w:w="11906" w:h="16838"/>
      <w:pgMar w:top="964" w:right="851" w:bottom="851" w:left="1134" w:header="709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965" w:rsidRDefault="00FB0965" w:rsidP="00A25F3F">
      <w:pPr>
        <w:spacing w:after="0" w:line="240" w:lineRule="auto"/>
      </w:pPr>
      <w:r>
        <w:separator/>
      </w:r>
    </w:p>
  </w:endnote>
  <w:endnote w:type="continuationSeparator" w:id="0">
    <w:p w:rsidR="00FB0965" w:rsidRDefault="00FB0965" w:rsidP="00A2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578188"/>
      <w:docPartObj>
        <w:docPartGallery w:val="Page Numbers (Bottom of Page)"/>
        <w:docPartUnique/>
      </w:docPartObj>
    </w:sdtPr>
    <w:sdtContent>
      <w:p w:rsidR="00FB0965" w:rsidRDefault="00FB0965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D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0965" w:rsidRDefault="00FB0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965" w:rsidRDefault="00FB0965" w:rsidP="00A25F3F">
      <w:pPr>
        <w:spacing w:after="0" w:line="240" w:lineRule="auto"/>
      </w:pPr>
      <w:r>
        <w:separator/>
      </w:r>
    </w:p>
  </w:footnote>
  <w:footnote w:type="continuationSeparator" w:id="0">
    <w:p w:rsidR="00FB0965" w:rsidRDefault="00FB0965" w:rsidP="00A25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965" w:rsidRDefault="00FB0965" w:rsidP="00906232">
    <w:pPr>
      <w:pStyle w:val="Endereodaempresa"/>
      <w:tabs>
        <w:tab w:val="left" w:pos="7944"/>
      </w:tabs>
      <w:snapToGrid w:val="0"/>
      <w:ind w:left="1276"/>
      <w:jc w:val="center"/>
      <w:rPr>
        <w:rFonts w:ascii="Times New Roman" w:hAnsi="Times New Roman"/>
        <w:b/>
        <w:bCs/>
        <w:w w:val="90"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7267F706" wp14:editId="197C976B">
          <wp:simplePos x="0" y="0"/>
          <wp:positionH relativeFrom="column">
            <wp:posOffset>6985</wp:posOffset>
          </wp:positionH>
          <wp:positionV relativeFrom="paragraph">
            <wp:posOffset>-199390</wp:posOffset>
          </wp:positionV>
          <wp:extent cx="471805" cy="948055"/>
          <wp:effectExtent l="0" t="0" r="4445" b="4445"/>
          <wp:wrapTight wrapText="bothSides">
            <wp:wrapPolygon edited="0">
              <wp:start x="0" y="0"/>
              <wp:lineTo x="0" y="21267"/>
              <wp:lineTo x="20931" y="21267"/>
              <wp:lineTo x="20931" y="0"/>
              <wp:lineTo x="0" y="0"/>
            </wp:wrapPolygon>
          </wp:wrapTight>
          <wp:docPr id="2" name="Imagem 2" descr="Descrição: Descrição: Simbolo FACA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Simbolo FACAS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05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36FB">
      <w:rPr>
        <w:rFonts w:ascii="Times New Roman" w:hAnsi="Times New Roman"/>
        <w:b/>
        <w:bCs/>
        <w:w w:val="90"/>
        <w:sz w:val="24"/>
        <w:szCs w:val="24"/>
      </w:rPr>
      <w:t>FACULDADE CATÓLICA DE SANTA CATARINA (FACASC)</w:t>
    </w:r>
  </w:p>
  <w:p w:rsidR="00FB0965" w:rsidRPr="002936FB" w:rsidRDefault="00FB0965" w:rsidP="00906232">
    <w:pPr>
      <w:pStyle w:val="Endereodaempresa"/>
      <w:tabs>
        <w:tab w:val="left" w:pos="7944"/>
      </w:tabs>
      <w:snapToGrid w:val="0"/>
      <w:ind w:left="1276"/>
      <w:jc w:val="center"/>
      <w:rPr>
        <w:rFonts w:ascii="Times New Roman" w:hAnsi="Times New Roman"/>
        <w:b/>
        <w:w w:val="90"/>
        <w:sz w:val="24"/>
        <w:szCs w:val="24"/>
      </w:rPr>
    </w:pPr>
  </w:p>
  <w:p w:rsidR="00FB0965" w:rsidRPr="002936FB" w:rsidRDefault="00FB0965" w:rsidP="00906232">
    <w:pPr>
      <w:pStyle w:val="Endereodaempresa"/>
      <w:tabs>
        <w:tab w:val="left" w:pos="7944"/>
      </w:tabs>
      <w:ind w:left="1276"/>
      <w:jc w:val="center"/>
      <w:rPr>
        <w:rFonts w:ascii="Times New Roman" w:hAnsi="Times New Roman"/>
        <w:w w:val="90"/>
        <w:sz w:val="20"/>
      </w:rPr>
    </w:pPr>
    <w:r w:rsidRPr="002936FB">
      <w:rPr>
        <w:rFonts w:ascii="Times New Roman" w:hAnsi="Times New Roman"/>
        <w:w w:val="90"/>
        <w:sz w:val="20"/>
      </w:rPr>
      <w:t xml:space="preserve">Rua: Deputado Antônio Edu Vieira, 1524 </w:t>
    </w:r>
    <w:r>
      <w:rPr>
        <w:rFonts w:ascii="Times New Roman" w:hAnsi="Times New Roman"/>
        <w:w w:val="90"/>
        <w:sz w:val="20"/>
      </w:rPr>
      <w:t>-</w:t>
    </w:r>
    <w:r w:rsidRPr="002936FB">
      <w:rPr>
        <w:rFonts w:ascii="Times New Roman" w:hAnsi="Times New Roman"/>
        <w:w w:val="90"/>
        <w:sz w:val="20"/>
      </w:rPr>
      <w:t xml:space="preserve"> Caixa Postal nº 5041 - Bairro: </w:t>
    </w:r>
    <w:proofErr w:type="gramStart"/>
    <w:r w:rsidRPr="002936FB">
      <w:rPr>
        <w:rFonts w:ascii="Times New Roman" w:hAnsi="Times New Roman"/>
        <w:w w:val="90"/>
        <w:sz w:val="20"/>
      </w:rPr>
      <w:t>Pantanal</w:t>
    </w:r>
    <w:proofErr w:type="gramEnd"/>
  </w:p>
  <w:p w:rsidR="00FB0965" w:rsidRPr="002936FB" w:rsidRDefault="00FB0965" w:rsidP="00906232">
    <w:pPr>
      <w:pStyle w:val="Endereodaempresa"/>
      <w:tabs>
        <w:tab w:val="left" w:pos="7944"/>
      </w:tabs>
      <w:ind w:left="1276"/>
      <w:jc w:val="center"/>
      <w:rPr>
        <w:rFonts w:ascii="Times New Roman" w:hAnsi="Times New Roman"/>
        <w:w w:val="90"/>
        <w:sz w:val="20"/>
      </w:rPr>
    </w:pPr>
    <w:r w:rsidRPr="002936FB">
      <w:rPr>
        <w:rFonts w:ascii="Times New Roman" w:hAnsi="Times New Roman"/>
        <w:w w:val="90"/>
        <w:sz w:val="20"/>
      </w:rPr>
      <w:t>88040</w:t>
    </w:r>
    <w:r>
      <w:rPr>
        <w:rFonts w:ascii="Times New Roman" w:hAnsi="Times New Roman"/>
        <w:w w:val="90"/>
        <w:sz w:val="20"/>
      </w:rPr>
      <w:t>-</w:t>
    </w:r>
    <w:r w:rsidRPr="002936FB">
      <w:rPr>
        <w:rFonts w:ascii="Times New Roman" w:hAnsi="Times New Roman"/>
        <w:w w:val="90"/>
        <w:sz w:val="20"/>
      </w:rPr>
      <w:t xml:space="preserve">001 </w:t>
    </w:r>
    <w:r>
      <w:rPr>
        <w:rFonts w:ascii="Times New Roman" w:hAnsi="Times New Roman"/>
        <w:w w:val="90"/>
        <w:sz w:val="20"/>
      </w:rPr>
      <w:t>-</w:t>
    </w:r>
    <w:r w:rsidRPr="002936FB">
      <w:rPr>
        <w:rFonts w:ascii="Times New Roman" w:hAnsi="Times New Roman"/>
        <w:w w:val="90"/>
        <w:sz w:val="20"/>
      </w:rPr>
      <w:t xml:space="preserve"> Florianópolis (SC) </w:t>
    </w:r>
    <w:r>
      <w:rPr>
        <w:rFonts w:ascii="Times New Roman" w:hAnsi="Times New Roman"/>
        <w:w w:val="90"/>
        <w:sz w:val="20"/>
      </w:rPr>
      <w:t>-</w:t>
    </w:r>
    <w:r w:rsidRPr="002936FB">
      <w:rPr>
        <w:rFonts w:ascii="Times New Roman" w:hAnsi="Times New Roman"/>
        <w:w w:val="90"/>
        <w:sz w:val="20"/>
      </w:rPr>
      <w:t xml:space="preserve"> Brasil</w:t>
    </w:r>
    <w:r>
      <w:rPr>
        <w:rFonts w:ascii="Times New Roman" w:hAnsi="Times New Roman"/>
        <w:w w:val="90"/>
        <w:sz w:val="20"/>
      </w:rPr>
      <w:t xml:space="preserve"> - </w:t>
    </w:r>
    <w:r w:rsidRPr="002936FB">
      <w:rPr>
        <w:rFonts w:ascii="Times New Roman" w:hAnsi="Times New Roman"/>
        <w:w w:val="90"/>
        <w:sz w:val="20"/>
      </w:rPr>
      <w:t>CNPJ nº 82 898 891/0005-33 - Fone/Fax: (48) 3234-0400</w:t>
    </w:r>
  </w:p>
  <w:p w:rsidR="00FB0965" w:rsidRDefault="00FB0965" w:rsidP="00906232">
    <w:pPr>
      <w:tabs>
        <w:tab w:val="left" w:pos="3261"/>
      </w:tabs>
      <w:spacing w:after="0" w:line="240" w:lineRule="auto"/>
      <w:ind w:left="1276"/>
      <w:jc w:val="center"/>
      <w:rPr>
        <w:rFonts w:ascii="Times New Roman" w:eastAsia="Arial" w:hAnsi="Times New Roman"/>
        <w:w w:val="90"/>
        <w:sz w:val="20"/>
        <w:szCs w:val="20"/>
        <w:lang w:eastAsia="ar-SA"/>
      </w:rPr>
    </w:pPr>
    <w:r w:rsidRPr="002936FB">
      <w:rPr>
        <w:rFonts w:ascii="Times New Roman" w:eastAsia="Arial" w:hAnsi="Times New Roman"/>
        <w:i/>
        <w:w w:val="90"/>
        <w:sz w:val="20"/>
        <w:szCs w:val="20"/>
        <w:lang w:eastAsia="ar-SA"/>
      </w:rPr>
      <w:t>Site</w:t>
    </w:r>
    <w:r w:rsidRPr="002936FB">
      <w:rPr>
        <w:rFonts w:ascii="Times New Roman" w:eastAsia="Arial" w:hAnsi="Times New Roman"/>
        <w:w w:val="90"/>
        <w:sz w:val="20"/>
        <w:szCs w:val="20"/>
        <w:lang w:eastAsia="ar-SA"/>
      </w:rPr>
      <w:t xml:space="preserve">: </w:t>
    </w:r>
    <w:hyperlink r:id="rId2" w:history="1">
      <w:r w:rsidRPr="002936FB">
        <w:rPr>
          <w:rStyle w:val="Hyperlink"/>
          <w:rFonts w:ascii="Times New Roman" w:eastAsia="Arial" w:hAnsi="Times New Roman"/>
          <w:w w:val="90"/>
          <w:sz w:val="20"/>
          <w:szCs w:val="20"/>
          <w:lang w:eastAsia="ar-SA"/>
        </w:rPr>
        <w:t>www.facasc.edu.br</w:t>
      </w:r>
    </w:hyperlink>
    <w:r w:rsidRPr="002936FB">
      <w:rPr>
        <w:rFonts w:ascii="Times New Roman" w:eastAsia="Arial" w:hAnsi="Times New Roman"/>
        <w:w w:val="90"/>
        <w:sz w:val="20"/>
        <w:szCs w:val="20"/>
        <w:lang w:eastAsia="ar-SA"/>
      </w:rPr>
      <w:t xml:space="preserve"> - E-mail: </w:t>
    </w:r>
    <w:hyperlink r:id="rId3" w:history="1">
      <w:r w:rsidRPr="00264D54">
        <w:rPr>
          <w:rStyle w:val="Hyperlink"/>
          <w:rFonts w:ascii="Times New Roman" w:eastAsia="Arial" w:hAnsi="Times New Roman"/>
          <w:w w:val="90"/>
          <w:sz w:val="20"/>
          <w:szCs w:val="20"/>
          <w:lang w:eastAsia="ar-SA"/>
        </w:rPr>
        <w:t>cpa@facasc.edu.br</w:t>
      </w:r>
    </w:hyperlink>
    <w:r>
      <w:rPr>
        <w:rFonts w:ascii="Times New Roman" w:eastAsia="Arial" w:hAnsi="Times New Roman"/>
        <w:w w:val="90"/>
        <w:sz w:val="20"/>
        <w:szCs w:val="20"/>
        <w:lang w:eastAsia="ar-SA"/>
      </w:rPr>
      <w:t xml:space="preserve"> </w:t>
    </w:r>
  </w:p>
  <w:p w:rsidR="00FB0965" w:rsidRDefault="00FB0965" w:rsidP="00906232">
    <w:pPr>
      <w:tabs>
        <w:tab w:val="left" w:pos="3261"/>
      </w:tabs>
      <w:spacing w:after="0" w:line="240" w:lineRule="auto"/>
      <w:ind w:left="1276"/>
      <w:jc w:val="center"/>
    </w:pPr>
  </w:p>
  <w:p w:rsidR="00FB0965" w:rsidRDefault="00FB09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01C9"/>
    <w:multiLevelType w:val="hybridMultilevel"/>
    <w:tmpl w:val="514647B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0F7100"/>
    <w:multiLevelType w:val="hybridMultilevel"/>
    <w:tmpl w:val="84120BB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5648C"/>
    <w:multiLevelType w:val="hybridMultilevel"/>
    <w:tmpl w:val="02D4D9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A8"/>
    <w:rsid w:val="00024FF9"/>
    <w:rsid w:val="000262D3"/>
    <w:rsid w:val="00043620"/>
    <w:rsid w:val="000538C6"/>
    <w:rsid w:val="00061647"/>
    <w:rsid w:val="00067D57"/>
    <w:rsid w:val="000828ED"/>
    <w:rsid w:val="000942FB"/>
    <w:rsid w:val="00095D0D"/>
    <w:rsid w:val="000A30B9"/>
    <w:rsid w:val="000A7230"/>
    <w:rsid w:val="000B63B0"/>
    <w:rsid w:val="000D2D44"/>
    <w:rsid w:val="00116E08"/>
    <w:rsid w:val="00131F1F"/>
    <w:rsid w:val="00141C4C"/>
    <w:rsid w:val="0014379C"/>
    <w:rsid w:val="00155E9C"/>
    <w:rsid w:val="001743C5"/>
    <w:rsid w:val="00182DEB"/>
    <w:rsid w:val="00182E44"/>
    <w:rsid w:val="001912D0"/>
    <w:rsid w:val="00192DE8"/>
    <w:rsid w:val="001A31F3"/>
    <w:rsid w:val="001D3CC2"/>
    <w:rsid w:val="001E3C89"/>
    <w:rsid w:val="001F05FF"/>
    <w:rsid w:val="001F5290"/>
    <w:rsid w:val="00203BA8"/>
    <w:rsid w:val="00217E74"/>
    <w:rsid w:val="00264C64"/>
    <w:rsid w:val="002B7FED"/>
    <w:rsid w:val="002C0F43"/>
    <w:rsid w:val="002E0C56"/>
    <w:rsid w:val="002F626E"/>
    <w:rsid w:val="002F719A"/>
    <w:rsid w:val="003335F9"/>
    <w:rsid w:val="0033748F"/>
    <w:rsid w:val="00337C61"/>
    <w:rsid w:val="003425F4"/>
    <w:rsid w:val="00361C51"/>
    <w:rsid w:val="00391566"/>
    <w:rsid w:val="003B6066"/>
    <w:rsid w:val="003C36BE"/>
    <w:rsid w:val="003D68D1"/>
    <w:rsid w:val="003E74F8"/>
    <w:rsid w:val="003E7603"/>
    <w:rsid w:val="003F13D1"/>
    <w:rsid w:val="003F7993"/>
    <w:rsid w:val="0040017C"/>
    <w:rsid w:val="004015DD"/>
    <w:rsid w:val="00421218"/>
    <w:rsid w:val="0044514D"/>
    <w:rsid w:val="004456B3"/>
    <w:rsid w:val="00450BCB"/>
    <w:rsid w:val="00483F7C"/>
    <w:rsid w:val="004A0214"/>
    <w:rsid w:val="004A208B"/>
    <w:rsid w:val="004D0DD2"/>
    <w:rsid w:val="0050378F"/>
    <w:rsid w:val="00527D19"/>
    <w:rsid w:val="00573789"/>
    <w:rsid w:val="005776DB"/>
    <w:rsid w:val="00584483"/>
    <w:rsid w:val="00585FC7"/>
    <w:rsid w:val="00587E7C"/>
    <w:rsid w:val="00591E5A"/>
    <w:rsid w:val="005B6DE6"/>
    <w:rsid w:val="005C4E9F"/>
    <w:rsid w:val="005C6E61"/>
    <w:rsid w:val="005D4587"/>
    <w:rsid w:val="005E730B"/>
    <w:rsid w:val="005F64E3"/>
    <w:rsid w:val="00601BA2"/>
    <w:rsid w:val="00607AF4"/>
    <w:rsid w:val="00634F6F"/>
    <w:rsid w:val="00686A31"/>
    <w:rsid w:val="00692E80"/>
    <w:rsid w:val="00697B54"/>
    <w:rsid w:val="006C6EA8"/>
    <w:rsid w:val="006F1158"/>
    <w:rsid w:val="00725D48"/>
    <w:rsid w:val="00744365"/>
    <w:rsid w:val="007D5C08"/>
    <w:rsid w:val="007F01FA"/>
    <w:rsid w:val="00837C27"/>
    <w:rsid w:val="00845DE3"/>
    <w:rsid w:val="00856817"/>
    <w:rsid w:val="00856A18"/>
    <w:rsid w:val="0088235E"/>
    <w:rsid w:val="0088694A"/>
    <w:rsid w:val="008A12FC"/>
    <w:rsid w:val="008B11FA"/>
    <w:rsid w:val="00906232"/>
    <w:rsid w:val="00917607"/>
    <w:rsid w:val="0093007D"/>
    <w:rsid w:val="00935384"/>
    <w:rsid w:val="00936D80"/>
    <w:rsid w:val="00941948"/>
    <w:rsid w:val="009730C1"/>
    <w:rsid w:val="00981EE9"/>
    <w:rsid w:val="00982DE0"/>
    <w:rsid w:val="00992914"/>
    <w:rsid w:val="009A672D"/>
    <w:rsid w:val="009B79A9"/>
    <w:rsid w:val="00A0183C"/>
    <w:rsid w:val="00A25F3F"/>
    <w:rsid w:val="00A31AE8"/>
    <w:rsid w:val="00A368B8"/>
    <w:rsid w:val="00A63409"/>
    <w:rsid w:val="00AD2C7D"/>
    <w:rsid w:val="00AE53DD"/>
    <w:rsid w:val="00B4158C"/>
    <w:rsid w:val="00B43BCF"/>
    <w:rsid w:val="00B67866"/>
    <w:rsid w:val="00B746C6"/>
    <w:rsid w:val="00B84ADC"/>
    <w:rsid w:val="00BB1F2D"/>
    <w:rsid w:val="00BC4F44"/>
    <w:rsid w:val="00BD059C"/>
    <w:rsid w:val="00BD44E6"/>
    <w:rsid w:val="00BD5D40"/>
    <w:rsid w:val="00C1265A"/>
    <w:rsid w:val="00C15DFF"/>
    <w:rsid w:val="00C44FB2"/>
    <w:rsid w:val="00C53C42"/>
    <w:rsid w:val="00C612D9"/>
    <w:rsid w:val="00C76EF7"/>
    <w:rsid w:val="00C778A7"/>
    <w:rsid w:val="00CA357E"/>
    <w:rsid w:val="00CA6D9A"/>
    <w:rsid w:val="00CD424C"/>
    <w:rsid w:val="00D06940"/>
    <w:rsid w:val="00D37424"/>
    <w:rsid w:val="00D468CD"/>
    <w:rsid w:val="00D53835"/>
    <w:rsid w:val="00D579EB"/>
    <w:rsid w:val="00D7312B"/>
    <w:rsid w:val="00D8550D"/>
    <w:rsid w:val="00DA102A"/>
    <w:rsid w:val="00DB240C"/>
    <w:rsid w:val="00DC0DDE"/>
    <w:rsid w:val="00DC35C0"/>
    <w:rsid w:val="00DD4A0C"/>
    <w:rsid w:val="00DE5BB7"/>
    <w:rsid w:val="00DE7348"/>
    <w:rsid w:val="00E402EB"/>
    <w:rsid w:val="00E55558"/>
    <w:rsid w:val="00E85C8E"/>
    <w:rsid w:val="00E94A65"/>
    <w:rsid w:val="00EC15D9"/>
    <w:rsid w:val="00EC4DB0"/>
    <w:rsid w:val="00EE47BD"/>
    <w:rsid w:val="00EF1832"/>
    <w:rsid w:val="00F1187B"/>
    <w:rsid w:val="00F1304A"/>
    <w:rsid w:val="00F43272"/>
    <w:rsid w:val="00F90F39"/>
    <w:rsid w:val="00FA2668"/>
    <w:rsid w:val="00FB0965"/>
    <w:rsid w:val="00FD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BA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3BA8"/>
    <w:pPr>
      <w:ind w:left="720"/>
      <w:contextualSpacing/>
    </w:pPr>
    <w:rPr>
      <w:rFonts w:asciiTheme="minorHAnsi" w:eastAsiaTheme="minorHAnsi" w:hAnsiTheme="minorHAnsi" w:cstheme="minorHAnsi"/>
      <w:sz w:val="16"/>
      <w:szCs w:val="16"/>
    </w:rPr>
  </w:style>
  <w:style w:type="character" w:styleId="Hyperlink">
    <w:name w:val="Hyperlink"/>
    <w:uiPriority w:val="99"/>
    <w:unhideWhenUsed/>
    <w:rsid w:val="00203BA8"/>
    <w:rPr>
      <w:color w:val="0000FF"/>
      <w:u w:val="single"/>
    </w:rPr>
  </w:style>
  <w:style w:type="paragraph" w:customStyle="1" w:styleId="Endereodaempresa">
    <w:name w:val="Endereço da empresa"/>
    <w:rsid w:val="00203BA8"/>
    <w:pPr>
      <w:suppressAutoHyphens/>
      <w:spacing w:after="0" w:line="240" w:lineRule="auto"/>
    </w:pPr>
    <w:rPr>
      <w:rFonts w:ascii="Arial" w:eastAsia="Arial" w:hAnsi="Arial" w:cs="Times New Roman"/>
      <w:sz w:val="16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03B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BA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A6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D9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0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0DD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BA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3BA8"/>
    <w:pPr>
      <w:ind w:left="720"/>
      <w:contextualSpacing/>
    </w:pPr>
    <w:rPr>
      <w:rFonts w:asciiTheme="minorHAnsi" w:eastAsiaTheme="minorHAnsi" w:hAnsiTheme="minorHAnsi" w:cstheme="minorHAnsi"/>
      <w:sz w:val="16"/>
      <w:szCs w:val="16"/>
    </w:rPr>
  </w:style>
  <w:style w:type="character" w:styleId="Hyperlink">
    <w:name w:val="Hyperlink"/>
    <w:uiPriority w:val="99"/>
    <w:unhideWhenUsed/>
    <w:rsid w:val="00203BA8"/>
    <w:rPr>
      <w:color w:val="0000FF"/>
      <w:u w:val="single"/>
    </w:rPr>
  </w:style>
  <w:style w:type="paragraph" w:customStyle="1" w:styleId="Endereodaempresa">
    <w:name w:val="Endereço da empresa"/>
    <w:rsid w:val="00203BA8"/>
    <w:pPr>
      <w:suppressAutoHyphens/>
      <w:spacing w:after="0" w:line="240" w:lineRule="auto"/>
    </w:pPr>
    <w:rPr>
      <w:rFonts w:ascii="Arial" w:eastAsia="Arial" w:hAnsi="Arial" w:cs="Times New Roman"/>
      <w:sz w:val="16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03B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BA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A6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D9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0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0D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pa@facasc.edu.br" TargetMode="External"/><Relationship Id="rId2" Type="http://schemas.openxmlformats.org/officeDocument/2006/relationships/hyperlink" Target="http://www.facasc.edu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D331C-9C7B-4BDB-811A-B227E854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1841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Comissão Permanente de Avaliação</dc:creator>
  <cp:lastModifiedBy>CPA</cp:lastModifiedBy>
  <cp:revision>2</cp:revision>
  <cp:lastPrinted>2018-12-17T15:16:00Z</cp:lastPrinted>
  <dcterms:created xsi:type="dcterms:W3CDTF">2019-11-20T12:15:00Z</dcterms:created>
  <dcterms:modified xsi:type="dcterms:W3CDTF">2019-11-20T12:15:00Z</dcterms:modified>
</cp:coreProperties>
</file>